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66" w:rsidRPr="00062D66" w:rsidRDefault="00B852C8" w:rsidP="00613673">
      <w:r>
        <w:rPr>
          <w:color w:val="000080"/>
          <w:u w:val="none"/>
        </w:rPr>
        <w:tab/>
      </w:r>
      <w:r w:rsidR="00613673" w:rsidRPr="00613673">
        <w:rPr>
          <w:noProof/>
          <w:color w:val="000080"/>
          <w:u w:val="none"/>
        </w:rPr>
        <w:drawing>
          <wp:inline distT="0" distB="0" distL="0" distR="0">
            <wp:extent cx="1710378" cy="1009650"/>
            <wp:effectExtent l="19050" t="0" r="4122"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1710378" cy="1009650"/>
                    </a:xfrm>
                    <a:prstGeom prst="rect">
                      <a:avLst/>
                    </a:prstGeom>
                    <a:noFill/>
                    <a:ln w="9525">
                      <a:noFill/>
                      <a:miter lim="800000"/>
                      <a:headEnd/>
                      <a:tailEnd/>
                    </a:ln>
                  </pic:spPr>
                </pic:pic>
              </a:graphicData>
            </a:graphic>
          </wp:inline>
        </w:drawing>
      </w:r>
      <w:r>
        <w:rPr>
          <w:color w:val="000080"/>
          <w:u w:val="none"/>
        </w:rPr>
        <w:tab/>
      </w:r>
      <w:r w:rsidR="0008704A">
        <w:rPr>
          <w:color w:val="000080"/>
          <w:u w:val="none"/>
        </w:rPr>
        <w:tab/>
      </w:r>
      <w:r w:rsidR="0008704A">
        <w:rPr>
          <w:color w:val="000080"/>
          <w:u w:val="none"/>
        </w:rPr>
        <w:tab/>
      </w:r>
      <w:r w:rsidR="0008704A">
        <w:rPr>
          <w:color w:val="000080"/>
          <w:u w:val="none"/>
        </w:rPr>
        <w:tab/>
      </w:r>
      <w:r w:rsidR="0008704A">
        <w:rPr>
          <w:color w:val="000080"/>
          <w:u w:val="none"/>
        </w:rPr>
        <w:tab/>
      </w:r>
      <w:r w:rsidR="00D0567D">
        <w:rPr>
          <w:noProof/>
          <w:color w:val="000080"/>
          <w:u w:val="none"/>
        </w:rPr>
        <w:drawing>
          <wp:inline distT="0" distB="0" distL="0" distR="0">
            <wp:extent cx="1973145" cy="1724025"/>
            <wp:effectExtent l="19050" t="0" r="8055" b="0"/>
            <wp:docPr id="1" name="Image 1" descr="C:\Users\Lallemand\AppData\Local\Microsoft\Windows\INetCache\IE\IV81O0NR\oie_S9LulRJd2Zg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lemand\AppData\Local\Microsoft\Windows\INetCache\IE\IV81O0NR\oie_S9LulRJd2ZgF[1].gif"/>
                    <pic:cNvPicPr>
                      <a:picLocks noChangeAspect="1" noChangeArrowheads="1"/>
                    </pic:cNvPicPr>
                  </pic:nvPicPr>
                  <pic:blipFill>
                    <a:blip r:embed="rId9" cstate="print"/>
                    <a:srcRect/>
                    <a:stretch>
                      <a:fillRect/>
                    </a:stretch>
                  </pic:blipFill>
                  <pic:spPr bwMode="auto">
                    <a:xfrm>
                      <a:off x="0" y="0"/>
                      <a:ext cx="1973145" cy="1724025"/>
                    </a:xfrm>
                    <a:prstGeom prst="rect">
                      <a:avLst/>
                    </a:prstGeom>
                    <a:noFill/>
                    <a:ln w="9525">
                      <a:noFill/>
                      <a:miter lim="800000"/>
                      <a:headEnd/>
                      <a:tailEnd/>
                    </a:ln>
                  </pic:spPr>
                </pic:pic>
              </a:graphicData>
            </a:graphic>
          </wp:inline>
        </w:drawing>
      </w:r>
      <w:r w:rsidR="00B97267">
        <w:rPr>
          <w:color w:val="000080"/>
          <w:u w:val="none"/>
        </w:rPr>
        <w:t xml:space="preserve"> </w:t>
      </w:r>
    </w:p>
    <w:p w:rsidR="008E6DB7" w:rsidRDefault="00613673" w:rsidP="00613673">
      <w:pPr>
        <w:tabs>
          <w:tab w:val="left" w:pos="1260"/>
        </w:tabs>
        <w:ind w:left="284"/>
        <w:rPr>
          <w:color w:val="000080"/>
          <w:u w:val="none"/>
        </w:rPr>
      </w:pPr>
      <w:r>
        <w:rPr>
          <w:color w:val="000080"/>
          <w:u w:val="none"/>
        </w:rPr>
        <w:tab/>
      </w:r>
    </w:p>
    <w:p w:rsidR="00613673" w:rsidRPr="00D8682D" w:rsidRDefault="00613673" w:rsidP="00613673">
      <w:pPr>
        <w:ind w:left="284" w:firstLine="424"/>
        <w:rPr>
          <w:b/>
          <w:color w:val="000080"/>
          <w:sz w:val="16"/>
          <w:szCs w:val="16"/>
          <w:u w:val="none"/>
        </w:rPr>
      </w:pPr>
      <w:r>
        <w:rPr>
          <w:color w:val="000080"/>
          <w:u w:val="none"/>
        </w:rPr>
        <w:t xml:space="preserve">  </w:t>
      </w:r>
      <w:r>
        <w:rPr>
          <w:color w:val="000080"/>
          <w:u w:val="none"/>
        </w:rPr>
        <w:tab/>
        <w:t xml:space="preserve">        </w:t>
      </w:r>
      <w:r w:rsidRPr="00D8682D">
        <w:rPr>
          <w:b/>
          <w:color w:val="000080"/>
          <w:sz w:val="16"/>
          <w:szCs w:val="16"/>
          <w:u w:val="none"/>
        </w:rPr>
        <w:t>OGEC</w:t>
      </w:r>
    </w:p>
    <w:p w:rsidR="00613673" w:rsidRPr="00633973" w:rsidRDefault="00613673" w:rsidP="00613673">
      <w:pPr>
        <w:rPr>
          <w:sz w:val="16"/>
          <w:szCs w:val="16"/>
          <w:u w:val="none"/>
        </w:rPr>
      </w:pPr>
      <w:r w:rsidRPr="00D8682D">
        <w:rPr>
          <w:color w:val="000080"/>
          <w:sz w:val="16"/>
          <w:szCs w:val="16"/>
          <w:u w:val="none"/>
        </w:rPr>
        <w:t xml:space="preserve">    </w:t>
      </w:r>
      <w:r>
        <w:rPr>
          <w:color w:val="000080"/>
          <w:sz w:val="16"/>
          <w:szCs w:val="16"/>
          <w:u w:val="none"/>
        </w:rPr>
        <w:tab/>
      </w:r>
      <w:r w:rsidRPr="00D8682D">
        <w:rPr>
          <w:color w:val="000080"/>
          <w:sz w:val="16"/>
          <w:szCs w:val="16"/>
          <w:u w:val="none"/>
        </w:rPr>
        <w:t xml:space="preserve">   </w:t>
      </w:r>
      <w:r w:rsidRPr="00D8682D">
        <w:rPr>
          <w:color w:val="000080"/>
          <w:sz w:val="16"/>
          <w:szCs w:val="16"/>
          <w:u w:val="none"/>
        </w:rPr>
        <w:sym w:font="Wingdings" w:char="F028"/>
      </w:r>
      <w:r w:rsidRPr="00D8682D">
        <w:rPr>
          <w:color w:val="000080"/>
          <w:sz w:val="16"/>
          <w:szCs w:val="16"/>
          <w:u w:val="none"/>
        </w:rPr>
        <w:t xml:space="preserve"> 01.43.30.19.92</w:t>
      </w:r>
      <w:r>
        <w:rPr>
          <w:color w:val="000080"/>
          <w:sz w:val="16"/>
          <w:szCs w:val="16"/>
          <w:u w:val="none"/>
        </w:rPr>
        <w:t xml:space="preserve">    </w:t>
      </w:r>
      <w:r w:rsidRPr="00D8682D">
        <w:rPr>
          <w:color w:val="000080"/>
          <w:sz w:val="16"/>
          <w:szCs w:val="16"/>
          <w:u w:val="none"/>
        </w:rPr>
        <w:sym w:font="Wingdings" w:char="F03A"/>
      </w:r>
      <w:r w:rsidRPr="00D8682D">
        <w:rPr>
          <w:color w:val="000080"/>
          <w:sz w:val="16"/>
          <w:szCs w:val="16"/>
          <w:u w:val="none"/>
        </w:rPr>
        <w:t xml:space="preserve">  01.45.09.15.71</w:t>
      </w:r>
    </w:p>
    <w:p w:rsidR="0090604B" w:rsidRDefault="00613673" w:rsidP="00613673">
      <w:pPr>
        <w:tabs>
          <w:tab w:val="left" w:pos="1470"/>
        </w:tabs>
        <w:ind w:left="284"/>
        <w:rPr>
          <w:sz w:val="24"/>
          <w:szCs w:val="24"/>
          <w:u w:val="none"/>
        </w:rPr>
      </w:pPr>
      <w:r w:rsidRPr="00633973">
        <w:rPr>
          <w:b/>
          <w:sz w:val="16"/>
          <w:szCs w:val="16"/>
          <w:u w:val="none"/>
        </w:rPr>
        <w:t xml:space="preserve">  </w:t>
      </w:r>
      <w:r>
        <w:rPr>
          <w:b/>
          <w:sz w:val="16"/>
          <w:szCs w:val="16"/>
          <w:u w:val="none"/>
        </w:rPr>
        <w:t xml:space="preserve">      </w:t>
      </w:r>
      <w:r w:rsidRPr="00633973">
        <w:rPr>
          <w:b/>
          <w:sz w:val="16"/>
          <w:szCs w:val="16"/>
          <w:u w:val="none"/>
        </w:rPr>
        <w:t xml:space="preserve">     </w:t>
      </w:r>
      <w:r w:rsidRPr="00633973">
        <w:rPr>
          <w:b/>
          <w:sz w:val="16"/>
          <w:szCs w:val="16"/>
        </w:rPr>
        <w:t>E-mail</w:t>
      </w:r>
      <w:r w:rsidRPr="00633973">
        <w:rPr>
          <w:b/>
          <w:sz w:val="16"/>
          <w:szCs w:val="16"/>
          <w:u w:val="none"/>
        </w:rPr>
        <w:t xml:space="preserve"> : </w:t>
      </w:r>
      <w:hyperlink r:id="rId10" w:history="1">
        <w:r w:rsidRPr="00633973">
          <w:rPr>
            <w:rStyle w:val="Lienhypertexte"/>
            <w:b/>
            <w:color w:val="auto"/>
            <w:sz w:val="16"/>
            <w:szCs w:val="16"/>
          </w:rPr>
          <w:t>ndlivryprimaire@gmail.com</w:t>
        </w:r>
      </w:hyperlink>
      <w:r w:rsidR="0008704A">
        <w:rPr>
          <w:sz w:val="24"/>
          <w:szCs w:val="24"/>
          <w:u w:val="none"/>
        </w:rPr>
        <w:tab/>
      </w:r>
      <w:r w:rsidR="001E7738">
        <w:rPr>
          <w:sz w:val="24"/>
          <w:szCs w:val="24"/>
          <w:u w:val="none"/>
        </w:rPr>
        <w:tab/>
      </w:r>
      <w:r w:rsidR="001E7738">
        <w:rPr>
          <w:sz w:val="24"/>
          <w:szCs w:val="24"/>
          <w:u w:val="none"/>
        </w:rPr>
        <w:tab/>
      </w:r>
      <w:r w:rsidR="001E7738">
        <w:rPr>
          <w:sz w:val="24"/>
          <w:szCs w:val="24"/>
          <w:u w:val="none"/>
        </w:rPr>
        <w:tab/>
      </w:r>
      <w:r w:rsidR="001E7738">
        <w:rPr>
          <w:sz w:val="24"/>
          <w:szCs w:val="24"/>
          <w:u w:val="none"/>
        </w:rPr>
        <w:tab/>
      </w:r>
    </w:p>
    <w:p w:rsidR="0090604B" w:rsidRDefault="000B4C7C" w:rsidP="00226B38">
      <w:pPr>
        <w:tabs>
          <w:tab w:val="left" w:pos="1470"/>
        </w:tabs>
        <w:ind w:left="284"/>
        <w:jc w:val="center"/>
        <w:rPr>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 xml:space="preserve">Livry-Gargan, le : </w:t>
      </w:r>
      <w:r w:rsidR="00A03289">
        <w:rPr>
          <w:sz w:val="24"/>
          <w:szCs w:val="24"/>
          <w:u w:val="none"/>
        </w:rPr>
        <w:t>24 août</w:t>
      </w:r>
      <w:r w:rsidR="002109CC">
        <w:rPr>
          <w:sz w:val="24"/>
          <w:szCs w:val="24"/>
          <w:u w:val="none"/>
        </w:rPr>
        <w:t xml:space="preserve"> 20</w:t>
      </w:r>
      <w:r w:rsidR="00D0567D">
        <w:rPr>
          <w:sz w:val="24"/>
          <w:szCs w:val="24"/>
          <w:u w:val="none"/>
        </w:rPr>
        <w:t>20</w:t>
      </w:r>
    </w:p>
    <w:p w:rsidR="000B4C7C" w:rsidRDefault="000B4C7C" w:rsidP="00226B38">
      <w:pPr>
        <w:tabs>
          <w:tab w:val="left" w:pos="1470"/>
        </w:tabs>
        <w:ind w:left="284"/>
        <w:jc w:val="center"/>
        <w:rPr>
          <w:sz w:val="24"/>
          <w:szCs w:val="24"/>
          <w:u w:val="none"/>
        </w:rPr>
      </w:pPr>
    </w:p>
    <w:p w:rsidR="000B4C7C" w:rsidRDefault="000B4C7C" w:rsidP="000B4C7C">
      <w:pPr>
        <w:tabs>
          <w:tab w:val="left" w:pos="1470"/>
        </w:tabs>
        <w:ind w:left="284"/>
        <w:rPr>
          <w:sz w:val="24"/>
          <w:szCs w:val="24"/>
          <w:u w:val="none"/>
        </w:rPr>
      </w:pPr>
      <w:r>
        <w:rPr>
          <w:sz w:val="24"/>
          <w:szCs w:val="24"/>
          <w:u w:val="none"/>
        </w:rPr>
        <w:t>Chers parents,</w:t>
      </w:r>
      <w:r w:rsidR="002109CC">
        <w:rPr>
          <w:sz w:val="24"/>
          <w:szCs w:val="24"/>
          <w:u w:val="none"/>
        </w:rPr>
        <w:t xml:space="preserve"> Chers enfants,</w:t>
      </w:r>
    </w:p>
    <w:p w:rsidR="002109CC" w:rsidRDefault="002109CC" w:rsidP="000B4C7C">
      <w:pPr>
        <w:tabs>
          <w:tab w:val="left" w:pos="1470"/>
        </w:tabs>
        <w:ind w:left="284"/>
        <w:rPr>
          <w:sz w:val="24"/>
          <w:szCs w:val="24"/>
          <w:u w:val="none"/>
        </w:rPr>
      </w:pPr>
    </w:p>
    <w:p w:rsidR="003E6855" w:rsidRDefault="00581529" w:rsidP="00D0567D">
      <w:pPr>
        <w:tabs>
          <w:tab w:val="left" w:pos="1470"/>
        </w:tabs>
        <w:ind w:left="284"/>
        <w:jc w:val="both"/>
        <w:rPr>
          <w:sz w:val="24"/>
          <w:szCs w:val="24"/>
          <w:u w:val="none"/>
        </w:rPr>
      </w:pPr>
      <w:r>
        <w:rPr>
          <w:sz w:val="24"/>
          <w:szCs w:val="24"/>
          <w:u w:val="none"/>
        </w:rPr>
        <w:t>Les vacances ont désormais le goût du passé et nous voici prêts pour une nouvelle année scolaire qui débute</w:t>
      </w:r>
      <w:r w:rsidR="00A03289">
        <w:rPr>
          <w:sz w:val="24"/>
          <w:szCs w:val="24"/>
          <w:u w:val="none"/>
        </w:rPr>
        <w:t xml:space="preserve">ra </w:t>
      </w:r>
      <w:r>
        <w:rPr>
          <w:sz w:val="24"/>
          <w:szCs w:val="24"/>
          <w:u w:val="none"/>
        </w:rPr>
        <w:t xml:space="preserve"> le :</w:t>
      </w:r>
      <w:r w:rsidR="00A43355">
        <w:rPr>
          <w:sz w:val="24"/>
          <w:szCs w:val="24"/>
          <w:u w:val="none"/>
        </w:rPr>
        <w:t xml:space="preserve"> </w:t>
      </w:r>
      <w:r>
        <w:rPr>
          <w:sz w:val="24"/>
          <w:szCs w:val="24"/>
          <w:u w:val="none"/>
        </w:rPr>
        <w:t xml:space="preserve">                                       </w:t>
      </w:r>
    </w:p>
    <w:p w:rsidR="00A43355" w:rsidRDefault="003E6855" w:rsidP="00D0567D">
      <w:pPr>
        <w:tabs>
          <w:tab w:val="left" w:pos="1470"/>
        </w:tabs>
        <w:ind w:left="284"/>
        <w:jc w:val="both"/>
        <w:rPr>
          <w:b/>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sidR="00581529" w:rsidRPr="00D0567D">
        <w:rPr>
          <w:b/>
          <w:sz w:val="24"/>
          <w:szCs w:val="24"/>
          <w:u w:val="none"/>
        </w:rPr>
        <w:t xml:space="preserve">   </w:t>
      </w:r>
      <w:r w:rsidR="00D0567D" w:rsidRPr="00D0567D">
        <w:rPr>
          <w:b/>
          <w:sz w:val="24"/>
          <w:szCs w:val="24"/>
          <w:u w:val="none"/>
        </w:rPr>
        <w:t>MARDI 01</w:t>
      </w:r>
      <w:r w:rsidR="00A43355" w:rsidRPr="00A43355">
        <w:rPr>
          <w:b/>
          <w:sz w:val="24"/>
          <w:szCs w:val="24"/>
          <w:u w:val="none"/>
        </w:rPr>
        <w:t xml:space="preserve"> SEPTEMBRE 20</w:t>
      </w:r>
      <w:r w:rsidR="00D0567D">
        <w:rPr>
          <w:b/>
          <w:sz w:val="24"/>
          <w:szCs w:val="24"/>
          <w:u w:val="none"/>
        </w:rPr>
        <w:t>20</w:t>
      </w:r>
      <w:r w:rsidR="00A43355" w:rsidRPr="00A43355">
        <w:rPr>
          <w:b/>
          <w:sz w:val="24"/>
          <w:szCs w:val="24"/>
          <w:u w:val="none"/>
        </w:rPr>
        <w:t>.</w:t>
      </w:r>
    </w:p>
    <w:p w:rsidR="00D0567D" w:rsidRDefault="00D0567D" w:rsidP="00D0567D">
      <w:pPr>
        <w:tabs>
          <w:tab w:val="left" w:pos="1470"/>
        </w:tabs>
        <w:ind w:left="284"/>
        <w:jc w:val="both"/>
        <w:rPr>
          <w:b/>
          <w:sz w:val="24"/>
          <w:szCs w:val="24"/>
          <w:u w:val="none"/>
        </w:rPr>
      </w:pPr>
    </w:p>
    <w:p w:rsidR="00D0567D" w:rsidRPr="00D0567D" w:rsidRDefault="00D0567D" w:rsidP="00D0567D">
      <w:pPr>
        <w:tabs>
          <w:tab w:val="left" w:pos="1470"/>
        </w:tabs>
        <w:ind w:left="284"/>
        <w:jc w:val="both"/>
        <w:rPr>
          <w:sz w:val="24"/>
          <w:szCs w:val="24"/>
          <w:u w:val="none"/>
        </w:rPr>
      </w:pPr>
      <w:r w:rsidRPr="00D0567D">
        <w:rPr>
          <w:sz w:val="24"/>
          <w:szCs w:val="24"/>
          <w:u w:val="none"/>
        </w:rPr>
        <w:t xml:space="preserve">Après une année scolaire très mouvementée, </w:t>
      </w:r>
      <w:r>
        <w:rPr>
          <w:sz w:val="24"/>
          <w:szCs w:val="24"/>
          <w:u w:val="none"/>
        </w:rPr>
        <w:t>je fais le souhait que vous ayez passé un bel été, ressourçant et reposant.</w:t>
      </w:r>
    </w:p>
    <w:p w:rsidR="002109CC" w:rsidRPr="00D0567D" w:rsidRDefault="002109CC" w:rsidP="00D0567D">
      <w:pPr>
        <w:tabs>
          <w:tab w:val="left" w:pos="1470"/>
        </w:tabs>
        <w:ind w:left="284"/>
        <w:jc w:val="both"/>
        <w:rPr>
          <w:sz w:val="24"/>
          <w:szCs w:val="24"/>
          <w:u w:val="none"/>
        </w:rPr>
      </w:pPr>
    </w:p>
    <w:p w:rsidR="000B4C7C" w:rsidRDefault="00D0567D" w:rsidP="00D0567D">
      <w:pPr>
        <w:tabs>
          <w:tab w:val="left" w:pos="1470"/>
        </w:tabs>
        <w:ind w:left="284"/>
        <w:jc w:val="both"/>
        <w:rPr>
          <w:sz w:val="24"/>
          <w:szCs w:val="24"/>
          <w:u w:val="none"/>
        </w:rPr>
      </w:pPr>
      <w:r>
        <w:rPr>
          <w:sz w:val="24"/>
          <w:szCs w:val="24"/>
          <w:u w:val="none"/>
        </w:rPr>
        <w:t xml:space="preserve">Il est temps désormais de penser à l’avenir et de continuer à avancer sur le chemin de la vie avec confiance et espérance. Je souhaite la </w:t>
      </w:r>
      <w:r w:rsidR="00581529">
        <w:rPr>
          <w:sz w:val="24"/>
          <w:szCs w:val="24"/>
          <w:u w:val="none"/>
        </w:rPr>
        <w:t xml:space="preserve"> bienvenue a</w:t>
      </w:r>
      <w:r w:rsidR="00AA1CA7">
        <w:rPr>
          <w:sz w:val="24"/>
          <w:szCs w:val="24"/>
          <w:u w:val="none"/>
        </w:rPr>
        <w:t xml:space="preserve">ux  nouveaux élèves </w:t>
      </w:r>
      <w:r w:rsidR="003E6855">
        <w:rPr>
          <w:sz w:val="24"/>
          <w:szCs w:val="24"/>
          <w:u w:val="none"/>
        </w:rPr>
        <w:t xml:space="preserve">ainsi qu’à leurs familles </w:t>
      </w:r>
      <w:r w:rsidR="00AA1CA7">
        <w:rPr>
          <w:sz w:val="24"/>
          <w:szCs w:val="24"/>
          <w:u w:val="none"/>
        </w:rPr>
        <w:t>et aux anciens</w:t>
      </w:r>
      <w:r w:rsidR="003E6855">
        <w:rPr>
          <w:sz w:val="24"/>
          <w:szCs w:val="24"/>
          <w:u w:val="none"/>
        </w:rPr>
        <w:t xml:space="preserve">, </w:t>
      </w:r>
      <w:r w:rsidR="00AA1CA7">
        <w:rPr>
          <w:sz w:val="24"/>
          <w:szCs w:val="24"/>
          <w:u w:val="none"/>
        </w:rPr>
        <w:t xml:space="preserve"> je renouvelle ma confiance</w:t>
      </w:r>
      <w:r w:rsidR="003E6855">
        <w:rPr>
          <w:sz w:val="24"/>
          <w:szCs w:val="24"/>
          <w:u w:val="none"/>
        </w:rPr>
        <w:t xml:space="preserve">, </w:t>
      </w:r>
      <w:r w:rsidR="00AA1CA7">
        <w:rPr>
          <w:sz w:val="24"/>
          <w:szCs w:val="24"/>
          <w:u w:val="none"/>
        </w:rPr>
        <w:t xml:space="preserve"> nécessaire au bon épanouissement et à la réussite scolaire.</w:t>
      </w:r>
    </w:p>
    <w:p w:rsidR="00A43355" w:rsidRDefault="00A43355" w:rsidP="00D0567D">
      <w:pPr>
        <w:tabs>
          <w:tab w:val="left" w:pos="1470"/>
        </w:tabs>
        <w:ind w:left="284"/>
        <w:jc w:val="both"/>
        <w:rPr>
          <w:sz w:val="24"/>
          <w:szCs w:val="24"/>
          <w:u w:val="none"/>
        </w:rPr>
      </w:pPr>
    </w:p>
    <w:p w:rsidR="00A43355" w:rsidRDefault="00D0567D" w:rsidP="00D0567D">
      <w:pPr>
        <w:tabs>
          <w:tab w:val="left" w:pos="1470"/>
        </w:tabs>
        <w:ind w:left="284"/>
        <w:jc w:val="both"/>
        <w:rPr>
          <w:sz w:val="24"/>
          <w:szCs w:val="24"/>
          <w:u w:val="none"/>
        </w:rPr>
      </w:pPr>
      <w:r>
        <w:rPr>
          <w:sz w:val="24"/>
          <w:szCs w:val="24"/>
          <w:u w:val="none"/>
        </w:rPr>
        <w:t>Cette une nouvelle année scolaire qui commence mais nous gardons en mémoire la fin de la précédente qui nous a laissé un goût amer. Cependant, nous allons continuer à proposer de beaux projets pédagogiques, motivants pour tous,  avec enthousiasme et plaisir. L’équipe pédagogique est prête et j’accueillerai M</w:t>
      </w:r>
      <w:r w:rsidR="00B926D7">
        <w:rPr>
          <w:sz w:val="24"/>
          <w:szCs w:val="24"/>
          <w:u w:val="none"/>
        </w:rPr>
        <w:t>onsieur MILLION Laurent</w:t>
      </w:r>
      <w:r>
        <w:rPr>
          <w:sz w:val="24"/>
          <w:szCs w:val="24"/>
          <w:u w:val="none"/>
        </w:rPr>
        <w:t>, qui fera classe en Petite section de maternelle avec moi, à mi-temps.</w:t>
      </w:r>
    </w:p>
    <w:p w:rsidR="00A03289" w:rsidRDefault="00A03289" w:rsidP="00D0567D">
      <w:pPr>
        <w:tabs>
          <w:tab w:val="left" w:pos="1470"/>
        </w:tabs>
        <w:ind w:left="284"/>
        <w:jc w:val="both"/>
        <w:rPr>
          <w:sz w:val="24"/>
          <w:szCs w:val="24"/>
          <w:u w:val="none"/>
        </w:rPr>
      </w:pPr>
    </w:p>
    <w:p w:rsidR="0097033F" w:rsidRDefault="0097033F" w:rsidP="00D0567D">
      <w:pPr>
        <w:tabs>
          <w:tab w:val="left" w:pos="1470"/>
        </w:tabs>
        <w:ind w:left="284"/>
        <w:jc w:val="both"/>
        <w:rPr>
          <w:sz w:val="24"/>
          <w:szCs w:val="24"/>
          <w:u w:val="none"/>
        </w:rPr>
      </w:pPr>
      <w:r>
        <w:rPr>
          <w:sz w:val="24"/>
          <w:szCs w:val="24"/>
          <w:u w:val="none"/>
        </w:rPr>
        <w:t xml:space="preserve">En ce qui concerne les modalités pratiques de la rentrée, tous les élèves seront accueillis sur le temps scolaire. Afin de garantir la santé des élèves et des personnels, et eu égard à la situation épidémique à la date du présent courrier, le respect des règles sanitaires essentielles doit être assuré : gestes barrière, hygiène des mains, </w:t>
      </w:r>
      <w:r w:rsidR="00A03289">
        <w:rPr>
          <w:sz w:val="24"/>
          <w:szCs w:val="24"/>
          <w:u w:val="none"/>
        </w:rPr>
        <w:t>port du masque pour les adultes et les élèves de plus de 11 ans lorsque les règles de distanciation ne peuvent être respectées dans les espaces clos, nettoyage et désinfection des locaux.</w:t>
      </w:r>
    </w:p>
    <w:p w:rsidR="00A03289" w:rsidRDefault="00A03289" w:rsidP="00D0567D">
      <w:pPr>
        <w:tabs>
          <w:tab w:val="left" w:pos="1470"/>
        </w:tabs>
        <w:ind w:left="284"/>
        <w:jc w:val="both"/>
        <w:rPr>
          <w:sz w:val="24"/>
          <w:szCs w:val="24"/>
          <w:u w:val="none"/>
        </w:rPr>
      </w:pPr>
      <w:r>
        <w:rPr>
          <w:sz w:val="24"/>
          <w:szCs w:val="24"/>
          <w:u w:val="none"/>
        </w:rPr>
        <w:t>Dans l’hypothèse où la situation sanitaire exigerait des mesures plus strictes, du fait d’une circulation active du virus sur tout ou partie du territoire national, un plan de continuité pédagogique est déjà mis en place pour assurer l’enseignement à distance.</w:t>
      </w:r>
    </w:p>
    <w:p w:rsidR="00AA1CA7" w:rsidRDefault="00AA1CA7" w:rsidP="00A03289">
      <w:pPr>
        <w:tabs>
          <w:tab w:val="left" w:pos="1470"/>
        </w:tabs>
        <w:ind w:left="284"/>
        <w:jc w:val="both"/>
        <w:rPr>
          <w:sz w:val="24"/>
          <w:szCs w:val="24"/>
          <w:u w:val="none"/>
        </w:rPr>
      </w:pPr>
    </w:p>
    <w:p w:rsidR="00D0567D" w:rsidRDefault="00D0567D" w:rsidP="00A03289">
      <w:pPr>
        <w:tabs>
          <w:tab w:val="left" w:pos="1470"/>
        </w:tabs>
        <w:ind w:left="284"/>
        <w:jc w:val="both"/>
        <w:rPr>
          <w:sz w:val="24"/>
          <w:szCs w:val="24"/>
          <w:u w:val="none"/>
        </w:rPr>
      </w:pPr>
      <w:r>
        <w:rPr>
          <w:sz w:val="24"/>
          <w:szCs w:val="24"/>
          <w:u w:val="none"/>
        </w:rPr>
        <w:t>Tout d’abord, je voudrais rassurer tous les parents en ce qui concerne les programmes scolaires : chaque enseignant a bâti sa progression et sa programmation d’année  en prenant soin d’intégrer les notions et compétences qui ont été survolées et/ou non étudiées à la fin de l’année dernière.</w:t>
      </w:r>
    </w:p>
    <w:p w:rsidR="00D0567D" w:rsidRDefault="00D0567D" w:rsidP="00A03289">
      <w:pPr>
        <w:tabs>
          <w:tab w:val="left" w:pos="1470"/>
        </w:tabs>
        <w:ind w:left="284"/>
        <w:jc w:val="both"/>
        <w:rPr>
          <w:sz w:val="24"/>
          <w:szCs w:val="24"/>
          <w:u w:val="none"/>
        </w:rPr>
      </w:pPr>
      <w:r>
        <w:rPr>
          <w:sz w:val="24"/>
          <w:szCs w:val="24"/>
          <w:u w:val="none"/>
        </w:rPr>
        <w:t>Ainsi, cela va permettre de rétablir une certaine homogénéité de niveau dans chaque classe.</w:t>
      </w:r>
    </w:p>
    <w:p w:rsidR="00D0567D" w:rsidRDefault="00D0567D" w:rsidP="00A03289">
      <w:pPr>
        <w:tabs>
          <w:tab w:val="left" w:pos="1470"/>
        </w:tabs>
        <w:ind w:left="284"/>
        <w:jc w:val="both"/>
        <w:rPr>
          <w:sz w:val="24"/>
          <w:szCs w:val="24"/>
          <w:u w:val="none"/>
        </w:rPr>
      </w:pPr>
      <w:r>
        <w:rPr>
          <w:sz w:val="24"/>
          <w:szCs w:val="24"/>
          <w:u w:val="none"/>
        </w:rPr>
        <w:t>De plus, nous effectuerons des évaluations diagnostiques pour évaluer les lacunes et/ou besoins de chaque élève. Puis, sous la forme de groupe de besoins particuliers, les élèves auront les cours de soutien nécessaires à leur progression scolaire.</w:t>
      </w:r>
    </w:p>
    <w:p w:rsidR="00D0567D" w:rsidRDefault="00D0567D" w:rsidP="000B4C7C">
      <w:pPr>
        <w:tabs>
          <w:tab w:val="left" w:pos="1470"/>
        </w:tabs>
        <w:ind w:left="284"/>
        <w:rPr>
          <w:sz w:val="24"/>
          <w:szCs w:val="24"/>
          <w:u w:val="none"/>
        </w:rPr>
      </w:pPr>
    </w:p>
    <w:p w:rsidR="0097033F" w:rsidRDefault="0097033F" w:rsidP="000B4C7C">
      <w:pPr>
        <w:tabs>
          <w:tab w:val="left" w:pos="1470"/>
        </w:tabs>
        <w:ind w:left="284"/>
        <w:rPr>
          <w:sz w:val="24"/>
          <w:szCs w:val="24"/>
          <w:u w:val="none"/>
        </w:rPr>
      </w:pPr>
    </w:p>
    <w:p w:rsidR="00C61D77" w:rsidRDefault="00C61D77" w:rsidP="000B4C7C">
      <w:pPr>
        <w:tabs>
          <w:tab w:val="left" w:pos="1470"/>
        </w:tabs>
        <w:ind w:left="284"/>
        <w:rPr>
          <w:sz w:val="24"/>
          <w:szCs w:val="24"/>
          <w:u w:val="none"/>
        </w:rPr>
      </w:pPr>
    </w:p>
    <w:p w:rsidR="00C61D77" w:rsidRDefault="00C61D77" w:rsidP="000B4C7C">
      <w:pPr>
        <w:tabs>
          <w:tab w:val="left" w:pos="1470"/>
        </w:tabs>
        <w:ind w:left="284"/>
        <w:rPr>
          <w:sz w:val="24"/>
          <w:szCs w:val="24"/>
          <w:u w:val="none"/>
        </w:rPr>
      </w:pPr>
    </w:p>
    <w:p w:rsidR="00C61D77" w:rsidRDefault="00C61D77" w:rsidP="000B4C7C">
      <w:pPr>
        <w:tabs>
          <w:tab w:val="left" w:pos="1470"/>
        </w:tabs>
        <w:ind w:left="284"/>
        <w:rPr>
          <w:sz w:val="24"/>
          <w:szCs w:val="24"/>
          <w:u w:val="none"/>
        </w:rPr>
      </w:pPr>
    </w:p>
    <w:p w:rsidR="0097033F" w:rsidRDefault="0097033F" w:rsidP="000B4C7C">
      <w:pPr>
        <w:tabs>
          <w:tab w:val="left" w:pos="1470"/>
        </w:tabs>
        <w:ind w:left="284"/>
        <w:rPr>
          <w:sz w:val="24"/>
          <w:szCs w:val="24"/>
          <w:u w:val="none"/>
        </w:rPr>
      </w:pPr>
      <w:r>
        <w:rPr>
          <w:sz w:val="24"/>
          <w:szCs w:val="24"/>
          <w:u w:val="none"/>
        </w:rPr>
        <w:lastRenderedPageBreak/>
        <w:t>Voici donc les directives</w:t>
      </w:r>
      <w:r w:rsidRPr="00D0567D">
        <w:rPr>
          <w:sz w:val="24"/>
          <w:szCs w:val="24"/>
          <w:u w:val="none"/>
        </w:rPr>
        <w:t xml:space="preserve"> </w:t>
      </w:r>
      <w:r>
        <w:rPr>
          <w:sz w:val="24"/>
          <w:szCs w:val="24"/>
          <w:u w:val="none"/>
        </w:rPr>
        <w:t>et recommandations pédagogiques  du ministère de l’Education Nationale  qui viennent en appui des programmes scolaires</w:t>
      </w:r>
      <w:r w:rsidR="00A03289">
        <w:rPr>
          <w:sz w:val="24"/>
          <w:szCs w:val="24"/>
          <w:u w:val="none"/>
        </w:rPr>
        <w:t> :</w:t>
      </w:r>
    </w:p>
    <w:p w:rsidR="00D0567D" w:rsidRDefault="00D0567D" w:rsidP="000B4C7C">
      <w:pPr>
        <w:tabs>
          <w:tab w:val="left" w:pos="1470"/>
        </w:tabs>
        <w:ind w:left="284"/>
        <w:rPr>
          <w:sz w:val="24"/>
          <w:szCs w:val="24"/>
          <w:u w:val="none"/>
        </w:rPr>
      </w:pPr>
    </w:p>
    <w:p w:rsidR="00C61D77" w:rsidRPr="00C61D77" w:rsidRDefault="00C61D77" w:rsidP="00C61D77">
      <w:pPr>
        <w:numPr>
          <w:ilvl w:val="0"/>
          <w:numId w:val="18"/>
        </w:numPr>
        <w:spacing w:before="100" w:beforeAutospacing="1" w:after="100" w:afterAutospacing="1"/>
        <w:rPr>
          <w:sz w:val="24"/>
          <w:szCs w:val="24"/>
          <w:u w:val="none"/>
        </w:rPr>
      </w:pPr>
      <w:r w:rsidRPr="00C61D77">
        <w:rPr>
          <w:sz w:val="24"/>
          <w:szCs w:val="24"/>
          <w:u w:val="none"/>
        </w:rPr>
        <w:t>protéger la santé des élèves et des personnels</w:t>
      </w:r>
    </w:p>
    <w:p w:rsidR="00C61D77" w:rsidRPr="00C61D77" w:rsidRDefault="00C61D77" w:rsidP="00C61D77">
      <w:pPr>
        <w:numPr>
          <w:ilvl w:val="0"/>
          <w:numId w:val="18"/>
        </w:numPr>
        <w:spacing w:before="100" w:beforeAutospacing="1" w:after="100" w:afterAutospacing="1"/>
        <w:rPr>
          <w:sz w:val="24"/>
          <w:szCs w:val="24"/>
          <w:u w:val="none"/>
        </w:rPr>
      </w:pPr>
      <w:r w:rsidRPr="00C61D77">
        <w:rPr>
          <w:sz w:val="24"/>
          <w:szCs w:val="24"/>
          <w:u w:val="none"/>
        </w:rPr>
        <w:t>développer l'esprit d'équipe tant chez les adultes que chez les élèves pour assurer notre mission fondamentale de transmission des savoirs et de réduction des écarts de niveau</w:t>
      </w:r>
    </w:p>
    <w:p w:rsidR="00C61D77" w:rsidRPr="00C61D77" w:rsidRDefault="00C61D77" w:rsidP="00C61D77">
      <w:pPr>
        <w:numPr>
          <w:ilvl w:val="0"/>
          <w:numId w:val="18"/>
        </w:numPr>
        <w:spacing w:before="100" w:beforeAutospacing="1" w:after="100" w:afterAutospacing="1"/>
        <w:rPr>
          <w:sz w:val="24"/>
          <w:szCs w:val="24"/>
          <w:u w:val="none"/>
        </w:rPr>
      </w:pPr>
      <w:r w:rsidRPr="00C61D77">
        <w:rPr>
          <w:sz w:val="24"/>
          <w:szCs w:val="24"/>
          <w:u w:val="none"/>
        </w:rPr>
        <w:t>assurer la pleine inclusion de tous les enfants à besoins éducatifs particuliers</w:t>
      </w:r>
    </w:p>
    <w:p w:rsidR="00C61D77" w:rsidRPr="00C61D77" w:rsidRDefault="00C61D77" w:rsidP="00C61D77">
      <w:pPr>
        <w:numPr>
          <w:ilvl w:val="0"/>
          <w:numId w:val="18"/>
        </w:numPr>
        <w:spacing w:before="100" w:beforeAutospacing="1" w:after="100" w:afterAutospacing="1"/>
        <w:rPr>
          <w:sz w:val="24"/>
          <w:szCs w:val="24"/>
          <w:u w:val="none"/>
        </w:rPr>
      </w:pPr>
      <w:r w:rsidRPr="00C61D77">
        <w:rPr>
          <w:sz w:val="24"/>
          <w:szCs w:val="24"/>
          <w:u w:val="none"/>
        </w:rPr>
        <w:t>transmettre les valeurs civiques</w:t>
      </w:r>
    </w:p>
    <w:p w:rsidR="00C61D77" w:rsidRDefault="00C61D77" w:rsidP="00C61D77">
      <w:pPr>
        <w:pStyle w:val="NormalWeb"/>
        <w:numPr>
          <w:ilvl w:val="0"/>
          <w:numId w:val="18"/>
        </w:numPr>
      </w:pPr>
      <w:r>
        <w:rPr>
          <w:rStyle w:val="scayt-misspell-word"/>
        </w:rPr>
        <w:t>L'année</w:t>
      </w:r>
      <w:r>
        <w:t xml:space="preserve"> </w:t>
      </w:r>
      <w:r>
        <w:rPr>
          <w:rStyle w:val="scayt-misspell-word"/>
        </w:rPr>
        <w:t>scolaire</w:t>
      </w:r>
      <w:r>
        <w:t xml:space="preserve"> 2020-2021 sera </w:t>
      </w:r>
      <w:r>
        <w:rPr>
          <w:rStyle w:val="scayt-misspell-word"/>
        </w:rPr>
        <w:t>caractérisée</w:t>
      </w:r>
      <w:r>
        <w:t xml:space="preserve"> par le</w:t>
      </w:r>
      <w:r>
        <w:rPr>
          <w:rStyle w:val="lev"/>
        </w:rPr>
        <w:t xml:space="preserve"> </w:t>
      </w:r>
      <w:r>
        <w:rPr>
          <w:rStyle w:val="scayt-misspell-word"/>
          <w:b/>
          <w:bCs/>
        </w:rPr>
        <w:t>développement</w:t>
      </w:r>
      <w:r>
        <w:rPr>
          <w:rStyle w:val="lev"/>
        </w:rPr>
        <w:t xml:space="preserve"> du sport et de la culture </w:t>
      </w:r>
      <w:r>
        <w:rPr>
          <w:rStyle w:val="scayt-misspell-word"/>
          <w:b/>
          <w:bCs/>
        </w:rPr>
        <w:t>dans</w:t>
      </w:r>
      <w:r>
        <w:rPr>
          <w:rStyle w:val="lev"/>
        </w:rPr>
        <w:t xml:space="preserve"> la vie de </w:t>
      </w:r>
      <w:r>
        <w:rPr>
          <w:rStyle w:val="scayt-misspell-word"/>
          <w:b/>
          <w:bCs/>
        </w:rPr>
        <w:t>chaque</w:t>
      </w:r>
      <w:r>
        <w:rPr>
          <w:rStyle w:val="lev"/>
        </w:rPr>
        <w:t xml:space="preserve"> </w:t>
      </w:r>
      <w:r>
        <w:rPr>
          <w:rStyle w:val="scayt-misspell-word"/>
          <w:b/>
          <w:bCs/>
        </w:rPr>
        <w:t>élève</w:t>
      </w:r>
      <w:r>
        <w:t xml:space="preserve">. </w:t>
      </w:r>
      <w:r>
        <w:rPr>
          <w:rStyle w:val="scayt-misspell-word"/>
        </w:rPr>
        <w:t>L'éducation</w:t>
      </w:r>
      <w:r>
        <w:t xml:space="preserve"> physique et sportive </w:t>
      </w:r>
      <w:r>
        <w:rPr>
          <w:rStyle w:val="scayt-misspell-word"/>
        </w:rPr>
        <w:t>ainsi</w:t>
      </w:r>
      <w:r>
        <w:t xml:space="preserve"> </w:t>
      </w:r>
      <w:r>
        <w:rPr>
          <w:rStyle w:val="scayt-misspell-word"/>
        </w:rPr>
        <w:t>que</w:t>
      </w:r>
      <w:r>
        <w:t xml:space="preserve"> </w:t>
      </w:r>
      <w:r>
        <w:rPr>
          <w:rStyle w:val="scayt-misspell-word"/>
        </w:rPr>
        <w:t>l'ensemble</w:t>
      </w:r>
      <w:r>
        <w:t xml:space="preserve"> </w:t>
      </w:r>
      <w:r>
        <w:rPr>
          <w:rStyle w:val="scayt-misspell-word"/>
        </w:rPr>
        <w:t>des</w:t>
      </w:r>
      <w:r>
        <w:t xml:space="preserve"> disciplines </w:t>
      </w:r>
      <w:r>
        <w:rPr>
          <w:rStyle w:val="scayt-misspell-word"/>
        </w:rPr>
        <w:t>artistiques</w:t>
      </w:r>
      <w:r>
        <w:t xml:space="preserve"> </w:t>
      </w:r>
      <w:r>
        <w:rPr>
          <w:rStyle w:val="scayt-misspell-word"/>
        </w:rPr>
        <w:t>seront</w:t>
      </w:r>
      <w:r>
        <w:t xml:space="preserve"> au </w:t>
      </w:r>
      <w:r>
        <w:rPr>
          <w:rStyle w:val="scayt-misspell-word"/>
        </w:rPr>
        <w:t>cœur</w:t>
      </w:r>
      <w:r>
        <w:t xml:space="preserve"> de </w:t>
      </w:r>
      <w:r>
        <w:rPr>
          <w:rStyle w:val="scayt-misspell-word"/>
        </w:rPr>
        <w:t>cette</w:t>
      </w:r>
      <w:r>
        <w:t xml:space="preserve"> </w:t>
      </w:r>
      <w:r>
        <w:rPr>
          <w:rStyle w:val="scayt-misspell-word"/>
        </w:rPr>
        <w:t>priorité</w:t>
      </w:r>
    </w:p>
    <w:p w:rsidR="00AA1CA7" w:rsidRDefault="00AA1CA7" w:rsidP="000B4C7C">
      <w:pPr>
        <w:tabs>
          <w:tab w:val="left" w:pos="1470"/>
        </w:tabs>
        <w:ind w:left="284"/>
        <w:rPr>
          <w:sz w:val="24"/>
          <w:szCs w:val="24"/>
          <w:u w:val="none"/>
        </w:rPr>
      </w:pPr>
    </w:p>
    <w:p w:rsidR="00467EF0" w:rsidRDefault="00467EF0" w:rsidP="00467EF0">
      <w:pPr>
        <w:tabs>
          <w:tab w:val="left" w:pos="1470"/>
        </w:tabs>
        <w:ind w:left="284"/>
        <w:rPr>
          <w:sz w:val="24"/>
          <w:szCs w:val="24"/>
          <w:u w:val="none"/>
        </w:rPr>
      </w:pPr>
      <w:r>
        <w:rPr>
          <w:sz w:val="24"/>
          <w:szCs w:val="24"/>
          <w:u w:val="none"/>
        </w:rPr>
        <w:t>Comme vous le constatez, l’école primaire reste plus que jamais la première priorité du ministère chargé de l’éducation nationale. Il s’agit de mettre tout en œuvre pour que chaque élève puisse commencer son parcours scolaire dans les meilleures conditions.</w:t>
      </w:r>
    </w:p>
    <w:p w:rsidR="00467EF0" w:rsidRPr="00467EF0" w:rsidRDefault="00467EF0" w:rsidP="00467EF0">
      <w:pPr>
        <w:tabs>
          <w:tab w:val="left" w:pos="1470"/>
        </w:tabs>
        <w:ind w:left="284"/>
        <w:rPr>
          <w:sz w:val="24"/>
          <w:szCs w:val="24"/>
          <w:u w:val="none"/>
        </w:rPr>
      </w:pPr>
      <w:r>
        <w:rPr>
          <w:sz w:val="24"/>
          <w:szCs w:val="24"/>
          <w:u w:val="none"/>
        </w:rPr>
        <w:t xml:space="preserve">Cela passe par l’action des enseignants mais aussi par une relation entre les parents et les professeurs caractérisée par le respect et la confiance. Ceci pour la réussite et </w:t>
      </w:r>
      <w:r w:rsidR="00C346E5">
        <w:rPr>
          <w:sz w:val="24"/>
          <w:szCs w:val="24"/>
          <w:u w:val="none"/>
        </w:rPr>
        <w:t xml:space="preserve">l’épanouissement </w:t>
      </w:r>
      <w:r>
        <w:rPr>
          <w:sz w:val="24"/>
          <w:szCs w:val="24"/>
          <w:u w:val="none"/>
        </w:rPr>
        <w:t>au service de tous nos élèves.</w:t>
      </w:r>
    </w:p>
    <w:p w:rsidR="003A3722" w:rsidRDefault="003A3722" w:rsidP="003A3722">
      <w:pPr>
        <w:tabs>
          <w:tab w:val="left" w:pos="1470"/>
        </w:tabs>
        <w:ind w:left="284"/>
        <w:rPr>
          <w:sz w:val="24"/>
          <w:szCs w:val="24"/>
          <w:u w:val="none"/>
        </w:rPr>
      </w:pPr>
    </w:p>
    <w:p w:rsidR="00BE37BA" w:rsidRDefault="003A3722" w:rsidP="003A3722">
      <w:pPr>
        <w:tabs>
          <w:tab w:val="left" w:pos="1470"/>
        </w:tabs>
        <w:ind w:left="284"/>
        <w:rPr>
          <w:sz w:val="24"/>
          <w:szCs w:val="24"/>
          <w:u w:val="none"/>
        </w:rPr>
      </w:pPr>
      <w:r>
        <w:rPr>
          <w:sz w:val="24"/>
          <w:szCs w:val="24"/>
          <w:u w:val="none"/>
        </w:rPr>
        <w:t xml:space="preserve">Je vous remercie d’ores et déjà </w:t>
      </w:r>
      <w:r w:rsidR="00D6478F">
        <w:rPr>
          <w:sz w:val="24"/>
          <w:szCs w:val="24"/>
          <w:u w:val="none"/>
        </w:rPr>
        <w:t>pour votre</w:t>
      </w:r>
      <w:r>
        <w:rPr>
          <w:sz w:val="24"/>
          <w:szCs w:val="24"/>
          <w:u w:val="none"/>
        </w:rPr>
        <w:t xml:space="preserve">  confiance,  votre soutien et  votre implication dans la vie de notre école. Qu’elle reste un lieu d’écoute, d’attention à chacun, de partage et de fraternité.            </w:t>
      </w:r>
    </w:p>
    <w:p w:rsidR="00BE37BA" w:rsidRDefault="00BE37BA" w:rsidP="003A3722">
      <w:pPr>
        <w:tabs>
          <w:tab w:val="left" w:pos="1470"/>
        </w:tabs>
        <w:ind w:left="284"/>
        <w:rPr>
          <w:sz w:val="24"/>
          <w:szCs w:val="24"/>
          <w:u w:val="none"/>
        </w:rPr>
      </w:pPr>
    </w:p>
    <w:p w:rsidR="00BE37BA" w:rsidRDefault="00BE37BA" w:rsidP="003A3722">
      <w:pPr>
        <w:tabs>
          <w:tab w:val="left" w:pos="1470"/>
        </w:tabs>
        <w:ind w:left="284"/>
        <w:rPr>
          <w:sz w:val="24"/>
          <w:szCs w:val="24"/>
          <w:u w:val="none"/>
        </w:rPr>
      </w:pPr>
      <w:r>
        <w:rPr>
          <w:sz w:val="24"/>
          <w:szCs w:val="24"/>
          <w:u w:val="none"/>
        </w:rPr>
        <w:t>Bonne rentrée à tous !</w:t>
      </w:r>
    </w:p>
    <w:p w:rsidR="00BE37BA" w:rsidRDefault="00BE37BA" w:rsidP="003A3722">
      <w:pPr>
        <w:tabs>
          <w:tab w:val="left" w:pos="1470"/>
        </w:tabs>
        <w:ind w:left="284"/>
        <w:rPr>
          <w:sz w:val="24"/>
          <w:szCs w:val="24"/>
          <w:u w:val="none"/>
        </w:rPr>
      </w:pPr>
    </w:p>
    <w:p w:rsidR="00467EF0" w:rsidRDefault="003A3722" w:rsidP="00BE37BA">
      <w:pPr>
        <w:tabs>
          <w:tab w:val="left" w:pos="1470"/>
        </w:tabs>
        <w:ind w:left="284"/>
        <w:rPr>
          <w:sz w:val="24"/>
          <w:szCs w:val="24"/>
          <w:u w:val="none"/>
        </w:rPr>
      </w:pPr>
      <w:r>
        <w:rPr>
          <w:sz w:val="24"/>
          <w:szCs w:val="24"/>
          <w:u w:val="none"/>
        </w:rPr>
        <w:t xml:space="preserve"> </w:t>
      </w:r>
      <w:r w:rsidR="00BE37BA">
        <w:rPr>
          <w:sz w:val="24"/>
          <w:szCs w:val="24"/>
          <w:u w:val="none"/>
        </w:rPr>
        <w:t>Madame Lallemand</w:t>
      </w:r>
      <w:r w:rsidR="002E751B" w:rsidRPr="000A744C">
        <w:rPr>
          <w:sz w:val="24"/>
          <w:szCs w:val="24"/>
          <w:u w:val="none"/>
        </w:rPr>
        <w:tab/>
      </w:r>
      <w:r w:rsidR="002E751B" w:rsidRPr="000A744C">
        <w:rPr>
          <w:sz w:val="24"/>
          <w:szCs w:val="24"/>
          <w:u w:val="none"/>
        </w:rPr>
        <w:tab/>
      </w:r>
    </w:p>
    <w:p w:rsidR="00467EF0" w:rsidRDefault="00467EF0" w:rsidP="00BE37BA">
      <w:pPr>
        <w:tabs>
          <w:tab w:val="left" w:pos="1470"/>
        </w:tabs>
        <w:ind w:left="284"/>
        <w:rPr>
          <w:sz w:val="24"/>
          <w:szCs w:val="24"/>
          <w:u w:val="none"/>
        </w:rPr>
      </w:pPr>
    </w:p>
    <w:p w:rsidR="002C6D1D" w:rsidRDefault="002C6D1D" w:rsidP="00BE37BA">
      <w:pPr>
        <w:tabs>
          <w:tab w:val="left" w:pos="1470"/>
        </w:tabs>
        <w:ind w:left="284"/>
        <w:rPr>
          <w:sz w:val="24"/>
          <w:szCs w:val="24"/>
          <w:u w:val="none"/>
        </w:rPr>
      </w:pPr>
    </w:p>
    <w:sectPr w:rsidR="002C6D1D" w:rsidSect="002C6D1D">
      <w:pgSz w:w="11906" w:h="16838"/>
      <w:pgMar w:top="720" w:right="720" w:bottom="720" w:left="720" w:header="397" w:footer="10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DA" w:rsidRDefault="006D16DA">
      <w:r>
        <w:separator/>
      </w:r>
    </w:p>
  </w:endnote>
  <w:endnote w:type="continuationSeparator" w:id="0">
    <w:p w:rsidR="006D16DA" w:rsidRDefault="006D1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DA" w:rsidRDefault="006D16DA">
      <w:r>
        <w:separator/>
      </w:r>
    </w:p>
  </w:footnote>
  <w:footnote w:type="continuationSeparator" w:id="0">
    <w:p w:rsidR="006D16DA" w:rsidRDefault="006D1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B17"/>
    <w:multiLevelType w:val="hybridMultilevel"/>
    <w:tmpl w:val="72966C2E"/>
    <w:lvl w:ilvl="0" w:tplc="E8545F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C077D"/>
    <w:multiLevelType w:val="hybridMultilevel"/>
    <w:tmpl w:val="A900F9DC"/>
    <w:lvl w:ilvl="0" w:tplc="A47A5B08">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FBF373C"/>
    <w:multiLevelType w:val="hybridMultilevel"/>
    <w:tmpl w:val="AE94F3E6"/>
    <w:lvl w:ilvl="0" w:tplc="49E406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166F86"/>
    <w:multiLevelType w:val="hybridMultilevel"/>
    <w:tmpl w:val="6DE44A32"/>
    <w:lvl w:ilvl="0" w:tplc="592EBE8A">
      <w:start w:val="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4C7092"/>
    <w:multiLevelType w:val="hybridMultilevel"/>
    <w:tmpl w:val="ACFCB848"/>
    <w:lvl w:ilvl="0" w:tplc="EB32768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104364"/>
    <w:multiLevelType w:val="hybridMultilevel"/>
    <w:tmpl w:val="D9BC7CF0"/>
    <w:lvl w:ilvl="0" w:tplc="38F441E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F21191"/>
    <w:multiLevelType w:val="hybridMultilevel"/>
    <w:tmpl w:val="381AAF16"/>
    <w:lvl w:ilvl="0" w:tplc="542ECA8E">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3DA65197"/>
    <w:multiLevelType w:val="hybridMultilevel"/>
    <w:tmpl w:val="771E30D0"/>
    <w:lvl w:ilvl="0" w:tplc="0916F3E6">
      <w:start w:val="5"/>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526BF5"/>
    <w:multiLevelType w:val="hybridMultilevel"/>
    <w:tmpl w:val="38B0484C"/>
    <w:lvl w:ilvl="0" w:tplc="54B053C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6C2645"/>
    <w:multiLevelType w:val="hybridMultilevel"/>
    <w:tmpl w:val="E8941516"/>
    <w:lvl w:ilvl="0" w:tplc="1FC88468">
      <w:start w:val="73"/>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nsid w:val="53CF63F4"/>
    <w:multiLevelType w:val="hybridMultilevel"/>
    <w:tmpl w:val="8D7E9428"/>
    <w:lvl w:ilvl="0" w:tplc="141CF28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2E420A"/>
    <w:multiLevelType w:val="hybridMultilevel"/>
    <w:tmpl w:val="BFE2D91C"/>
    <w:lvl w:ilvl="0" w:tplc="A4BEBE80">
      <w:start w:val="11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55015DAA"/>
    <w:multiLevelType w:val="hybridMultilevel"/>
    <w:tmpl w:val="6998655C"/>
    <w:lvl w:ilvl="0" w:tplc="0BFAD13C">
      <w:start w:val="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58B26623"/>
    <w:multiLevelType w:val="hybridMultilevel"/>
    <w:tmpl w:val="4B24287E"/>
    <w:lvl w:ilvl="0" w:tplc="913085B0">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6CFD7DF6"/>
    <w:multiLevelType w:val="multilevel"/>
    <w:tmpl w:val="296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A370E"/>
    <w:multiLevelType w:val="hybridMultilevel"/>
    <w:tmpl w:val="949A5994"/>
    <w:lvl w:ilvl="0" w:tplc="92B00C7E">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152110"/>
    <w:multiLevelType w:val="hybridMultilevel"/>
    <w:tmpl w:val="1B140F98"/>
    <w:lvl w:ilvl="0" w:tplc="EE141CC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nsid w:val="7D6F67C8"/>
    <w:multiLevelType w:val="hybridMultilevel"/>
    <w:tmpl w:val="B39636E2"/>
    <w:lvl w:ilvl="0" w:tplc="8C5ACBD2">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9"/>
  </w:num>
  <w:num w:numId="2">
    <w:abstractNumId w:val="3"/>
  </w:num>
  <w:num w:numId="3">
    <w:abstractNumId w:val="12"/>
  </w:num>
  <w:num w:numId="4">
    <w:abstractNumId w:val="7"/>
  </w:num>
  <w:num w:numId="5">
    <w:abstractNumId w:val="5"/>
  </w:num>
  <w:num w:numId="6">
    <w:abstractNumId w:val="2"/>
  </w:num>
  <w:num w:numId="7">
    <w:abstractNumId w:val="10"/>
  </w:num>
  <w:num w:numId="8">
    <w:abstractNumId w:val="15"/>
  </w:num>
  <w:num w:numId="9">
    <w:abstractNumId w:val="4"/>
  </w:num>
  <w:num w:numId="10">
    <w:abstractNumId w:val="8"/>
  </w:num>
  <w:num w:numId="11">
    <w:abstractNumId w:val="0"/>
  </w:num>
  <w:num w:numId="12">
    <w:abstractNumId w:val="6"/>
  </w:num>
  <w:num w:numId="13">
    <w:abstractNumId w:val="11"/>
  </w:num>
  <w:num w:numId="14">
    <w:abstractNumId w:val="13"/>
  </w:num>
  <w:num w:numId="15">
    <w:abstractNumId w:val="17"/>
  </w:num>
  <w:num w:numId="16">
    <w:abstractNumId w:val="16"/>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E4080"/>
    <w:rsid w:val="00020C3E"/>
    <w:rsid w:val="0002106B"/>
    <w:rsid w:val="00024BA2"/>
    <w:rsid w:val="0002540B"/>
    <w:rsid w:val="00025739"/>
    <w:rsid w:val="00035A6D"/>
    <w:rsid w:val="000410CE"/>
    <w:rsid w:val="0004644B"/>
    <w:rsid w:val="00050CFD"/>
    <w:rsid w:val="00057A3F"/>
    <w:rsid w:val="00060405"/>
    <w:rsid w:val="00061C8F"/>
    <w:rsid w:val="00062D66"/>
    <w:rsid w:val="00066576"/>
    <w:rsid w:val="000715C2"/>
    <w:rsid w:val="0007397C"/>
    <w:rsid w:val="0007566C"/>
    <w:rsid w:val="00077A96"/>
    <w:rsid w:val="00082571"/>
    <w:rsid w:val="0008704A"/>
    <w:rsid w:val="000A2CCA"/>
    <w:rsid w:val="000A4FBB"/>
    <w:rsid w:val="000A72FC"/>
    <w:rsid w:val="000A744C"/>
    <w:rsid w:val="000B2605"/>
    <w:rsid w:val="000B4802"/>
    <w:rsid w:val="000B4C7C"/>
    <w:rsid w:val="000D0BE4"/>
    <w:rsid w:val="000E45E3"/>
    <w:rsid w:val="000E4A61"/>
    <w:rsid w:val="00102660"/>
    <w:rsid w:val="00110229"/>
    <w:rsid w:val="00111CD4"/>
    <w:rsid w:val="0011344C"/>
    <w:rsid w:val="001152CD"/>
    <w:rsid w:val="00125125"/>
    <w:rsid w:val="001370FF"/>
    <w:rsid w:val="001437D6"/>
    <w:rsid w:val="001468D3"/>
    <w:rsid w:val="00157E05"/>
    <w:rsid w:val="00160207"/>
    <w:rsid w:val="00166955"/>
    <w:rsid w:val="0018518F"/>
    <w:rsid w:val="0018752E"/>
    <w:rsid w:val="001A4FD9"/>
    <w:rsid w:val="001A56A2"/>
    <w:rsid w:val="001D0E5E"/>
    <w:rsid w:val="001E2B0B"/>
    <w:rsid w:val="001E369F"/>
    <w:rsid w:val="001E7738"/>
    <w:rsid w:val="001F0AE8"/>
    <w:rsid w:val="001F13D8"/>
    <w:rsid w:val="001F57CD"/>
    <w:rsid w:val="00202E12"/>
    <w:rsid w:val="002109CC"/>
    <w:rsid w:val="00213A9B"/>
    <w:rsid w:val="00215948"/>
    <w:rsid w:val="0021638B"/>
    <w:rsid w:val="00226B38"/>
    <w:rsid w:val="0023032B"/>
    <w:rsid w:val="0023239E"/>
    <w:rsid w:val="002421BC"/>
    <w:rsid w:val="002428CE"/>
    <w:rsid w:val="00243441"/>
    <w:rsid w:val="00246007"/>
    <w:rsid w:val="00250E17"/>
    <w:rsid w:val="00251CAA"/>
    <w:rsid w:val="00260FD8"/>
    <w:rsid w:val="0027134E"/>
    <w:rsid w:val="00274726"/>
    <w:rsid w:val="0029085A"/>
    <w:rsid w:val="00293294"/>
    <w:rsid w:val="002A130D"/>
    <w:rsid w:val="002A2875"/>
    <w:rsid w:val="002A56FD"/>
    <w:rsid w:val="002B12CE"/>
    <w:rsid w:val="002C05DE"/>
    <w:rsid w:val="002C0B24"/>
    <w:rsid w:val="002C15CB"/>
    <w:rsid w:val="002C4E0C"/>
    <w:rsid w:val="002C621F"/>
    <w:rsid w:val="002C6D1D"/>
    <w:rsid w:val="002D14FB"/>
    <w:rsid w:val="002E0E9C"/>
    <w:rsid w:val="002E10D5"/>
    <w:rsid w:val="002E751B"/>
    <w:rsid w:val="002F3D25"/>
    <w:rsid w:val="002F5573"/>
    <w:rsid w:val="002F6C7D"/>
    <w:rsid w:val="00301712"/>
    <w:rsid w:val="0030538C"/>
    <w:rsid w:val="0030698E"/>
    <w:rsid w:val="003205A3"/>
    <w:rsid w:val="003221BE"/>
    <w:rsid w:val="0033422D"/>
    <w:rsid w:val="00345B85"/>
    <w:rsid w:val="00347007"/>
    <w:rsid w:val="00362BAD"/>
    <w:rsid w:val="003635CE"/>
    <w:rsid w:val="00364642"/>
    <w:rsid w:val="00367D2F"/>
    <w:rsid w:val="00374E2F"/>
    <w:rsid w:val="00380A76"/>
    <w:rsid w:val="00386836"/>
    <w:rsid w:val="00391020"/>
    <w:rsid w:val="00391524"/>
    <w:rsid w:val="0039195B"/>
    <w:rsid w:val="00392739"/>
    <w:rsid w:val="003A3722"/>
    <w:rsid w:val="003D11BD"/>
    <w:rsid w:val="003D6B5E"/>
    <w:rsid w:val="003E6855"/>
    <w:rsid w:val="003E6CAD"/>
    <w:rsid w:val="00412768"/>
    <w:rsid w:val="00416716"/>
    <w:rsid w:val="004272A1"/>
    <w:rsid w:val="004277EB"/>
    <w:rsid w:val="00434953"/>
    <w:rsid w:val="0044734D"/>
    <w:rsid w:val="00466C0A"/>
    <w:rsid w:val="00466F69"/>
    <w:rsid w:val="00467EF0"/>
    <w:rsid w:val="004718B8"/>
    <w:rsid w:val="00471D53"/>
    <w:rsid w:val="004720BB"/>
    <w:rsid w:val="0047224D"/>
    <w:rsid w:val="00472B5E"/>
    <w:rsid w:val="00482F90"/>
    <w:rsid w:val="004850FF"/>
    <w:rsid w:val="00491C4A"/>
    <w:rsid w:val="0049715F"/>
    <w:rsid w:val="004D0C79"/>
    <w:rsid w:val="004E15A8"/>
    <w:rsid w:val="004E1B04"/>
    <w:rsid w:val="004E7DB7"/>
    <w:rsid w:val="004F0CCE"/>
    <w:rsid w:val="004F5A79"/>
    <w:rsid w:val="00507BAA"/>
    <w:rsid w:val="00511C9F"/>
    <w:rsid w:val="00524913"/>
    <w:rsid w:val="00537CDE"/>
    <w:rsid w:val="005411CA"/>
    <w:rsid w:val="00554A00"/>
    <w:rsid w:val="00555AD9"/>
    <w:rsid w:val="00555CB1"/>
    <w:rsid w:val="00557CD7"/>
    <w:rsid w:val="005615A8"/>
    <w:rsid w:val="0056353F"/>
    <w:rsid w:val="005652C5"/>
    <w:rsid w:val="00573B41"/>
    <w:rsid w:val="00573C29"/>
    <w:rsid w:val="005801A1"/>
    <w:rsid w:val="00581529"/>
    <w:rsid w:val="0058307F"/>
    <w:rsid w:val="00593DE2"/>
    <w:rsid w:val="005A1534"/>
    <w:rsid w:val="005A4531"/>
    <w:rsid w:val="005B07B6"/>
    <w:rsid w:val="005C5C62"/>
    <w:rsid w:val="005C6C96"/>
    <w:rsid w:val="005E3CDC"/>
    <w:rsid w:val="005F0D0D"/>
    <w:rsid w:val="005F202F"/>
    <w:rsid w:val="005F6E15"/>
    <w:rsid w:val="00605131"/>
    <w:rsid w:val="00613673"/>
    <w:rsid w:val="00615781"/>
    <w:rsid w:val="00616C49"/>
    <w:rsid w:val="00624735"/>
    <w:rsid w:val="00627BFD"/>
    <w:rsid w:val="00633973"/>
    <w:rsid w:val="00651702"/>
    <w:rsid w:val="00666647"/>
    <w:rsid w:val="00671120"/>
    <w:rsid w:val="0067283A"/>
    <w:rsid w:val="006A5D91"/>
    <w:rsid w:val="006A738C"/>
    <w:rsid w:val="006B3C18"/>
    <w:rsid w:val="006B4808"/>
    <w:rsid w:val="006B49C4"/>
    <w:rsid w:val="006B7448"/>
    <w:rsid w:val="006C0FB8"/>
    <w:rsid w:val="006C6471"/>
    <w:rsid w:val="006D16DA"/>
    <w:rsid w:val="006E1218"/>
    <w:rsid w:val="006E4E5F"/>
    <w:rsid w:val="006E7B17"/>
    <w:rsid w:val="006F3549"/>
    <w:rsid w:val="006F5A61"/>
    <w:rsid w:val="00706988"/>
    <w:rsid w:val="00706F5A"/>
    <w:rsid w:val="00712952"/>
    <w:rsid w:val="00715D1C"/>
    <w:rsid w:val="00717F7C"/>
    <w:rsid w:val="007235C5"/>
    <w:rsid w:val="00725DDA"/>
    <w:rsid w:val="007327AC"/>
    <w:rsid w:val="007408D9"/>
    <w:rsid w:val="00742FB7"/>
    <w:rsid w:val="00744011"/>
    <w:rsid w:val="00744AC4"/>
    <w:rsid w:val="0074604E"/>
    <w:rsid w:val="00770E73"/>
    <w:rsid w:val="00775B53"/>
    <w:rsid w:val="0077633A"/>
    <w:rsid w:val="00776ECB"/>
    <w:rsid w:val="007850AA"/>
    <w:rsid w:val="00787D2F"/>
    <w:rsid w:val="0079378E"/>
    <w:rsid w:val="007B4314"/>
    <w:rsid w:val="007B55E1"/>
    <w:rsid w:val="007C3886"/>
    <w:rsid w:val="007C610F"/>
    <w:rsid w:val="007C64E7"/>
    <w:rsid w:val="007E09F4"/>
    <w:rsid w:val="00801F4B"/>
    <w:rsid w:val="008026A4"/>
    <w:rsid w:val="00804F2E"/>
    <w:rsid w:val="00806154"/>
    <w:rsid w:val="008166E6"/>
    <w:rsid w:val="00817045"/>
    <w:rsid w:val="00823B98"/>
    <w:rsid w:val="00823D74"/>
    <w:rsid w:val="008245A2"/>
    <w:rsid w:val="00830C78"/>
    <w:rsid w:val="00841433"/>
    <w:rsid w:val="00842ED6"/>
    <w:rsid w:val="00845761"/>
    <w:rsid w:val="00860BBE"/>
    <w:rsid w:val="00862448"/>
    <w:rsid w:val="0086497B"/>
    <w:rsid w:val="008733BB"/>
    <w:rsid w:val="00890A64"/>
    <w:rsid w:val="008A520C"/>
    <w:rsid w:val="008B750F"/>
    <w:rsid w:val="008C008C"/>
    <w:rsid w:val="008C6471"/>
    <w:rsid w:val="008E57A4"/>
    <w:rsid w:val="008E6DB7"/>
    <w:rsid w:val="008F43FF"/>
    <w:rsid w:val="00900785"/>
    <w:rsid w:val="0090604B"/>
    <w:rsid w:val="00907650"/>
    <w:rsid w:val="0091019E"/>
    <w:rsid w:val="00911ED7"/>
    <w:rsid w:val="0091211C"/>
    <w:rsid w:val="00913C38"/>
    <w:rsid w:val="00940E14"/>
    <w:rsid w:val="0097033F"/>
    <w:rsid w:val="009709B4"/>
    <w:rsid w:val="00971B50"/>
    <w:rsid w:val="00976D78"/>
    <w:rsid w:val="009847BE"/>
    <w:rsid w:val="0099787E"/>
    <w:rsid w:val="009A04BA"/>
    <w:rsid w:val="009A5415"/>
    <w:rsid w:val="009A5C18"/>
    <w:rsid w:val="009A7592"/>
    <w:rsid w:val="009C02E7"/>
    <w:rsid w:val="009C2757"/>
    <w:rsid w:val="009C3CCE"/>
    <w:rsid w:val="009D26B8"/>
    <w:rsid w:val="009E166A"/>
    <w:rsid w:val="009E19C2"/>
    <w:rsid w:val="009E4080"/>
    <w:rsid w:val="009E40A8"/>
    <w:rsid w:val="009E434D"/>
    <w:rsid w:val="009E4F93"/>
    <w:rsid w:val="009E60F3"/>
    <w:rsid w:val="009F0203"/>
    <w:rsid w:val="00A00424"/>
    <w:rsid w:val="00A02FA7"/>
    <w:rsid w:val="00A03289"/>
    <w:rsid w:val="00A05B5D"/>
    <w:rsid w:val="00A146AC"/>
    <w:rsid w:val="00A2395A"/>
    <w:rsid w:val="00A24F19"/>
    <w:rsid w:val="00A31ACF"/>
    <w:rsid w:val="00A43355"/>
    <w:rsid w:val="00A46B7D"/>
    <w:rsid w:val="00A5231B"/>
    <w:rsid w:val="00A6049A"/>
    <w:rsid w:val="00A6339B"/>
    <w:rsid w:val="00A63D5B"/>
    <w:rsid w:val="00A74985"/>
    <w:rsid w:val="00A77F1C"/>
    <w:rsid w:val="00A9037F"/>
    <w:rsid w:val="00A96122"/>
    <w:rsid w:val="00AA1CA7"/>
    <w:rsid w:val="00AA1CAA"/>
    <w:rsid w:val="00AA2766"/>
    <w:rsid w:val="00AA411E"/>
    <w:rsid w:val="00AA43DB"/>
    <w:rsid w:val="00AC73FC"/>
    <w:rsid w:val="00AC74E5"/>
    <w:rsid w:val="00AE228C"/>
    <w:rsid w:val="00B0367D"/>
    <w:rsid w:val="00B049DA"/>
    <w:rsid w:val="00B06BCF"/>
    <w:rsid w:val="00B06D33"/>
    <w:rsid w:val="00B14C71"/>
    <w:rsid w:val="00B23E99"/>
    <w:rsid w:val="00B26DB1"/>
    <w:rsid w:val="00B517F3"/>
    <w:rsid w:val="00B536B2"/>
    <w:rsid w:val="00B66606"/>
    <w:rsid w:val="00B66F8C"/>
    <w:rsid w:val="00B77F1E"/>
    <w:rsid w:val="00B852C8"/>
    <w:rsid w:val="00B919CD"/>
    <w:rsid w:val="00B926D7"/>
    <w:rsid w:val="00B97267"/>
    <w:rsid w:val="00BA0526"/>
    <w:rsid w:val="00BB040A"/>
    <w:rsid w:val="00BE09F9"/>
    <w:rsid w:val="00BE37BA"/>
    <w:rsid w:val="00BE3E15"/>
    <w:rsid w:val="00BE582C"/>
    <w:rsid w:val="00BE59E2"/>
    <w:rsid w:val="00BE60DE"/>
    <w:rsid w:val="00BE7295"/>
    <w:rsid w:val="00BF0420"/>
    <w:rsid w:val="00C0565F"/>
    <w:rsid w:val="00C0566E"/>
    <w:rsid w:val="00C06F2C"/>
    <w:rsid w:val="00C070E3"/>
    <w:rsid w:val="00C26B6D"/>
    <w:rsid w:val="00C346E5"/>
    <w:rsid w:val="00C56110"/>
    <w:rsid w:val="00C61D77"/>
    <w:rsid w:val="00C62A37"/>
    <w:rsid w:val="00C64612"/>
    <w:rsid w:val="00C671CE"/>
    <w:rsid w:val="00C673EE"/>
    <w:rsid w:val="00C70E9F"/>
    <w:rsid w:val="00C8069C"/>
    <w:rsid w:val="00C82B2E"/>
    <w:rsid w:val="00C82B4A"/>
    <w:rsid w:val="00C8647B"/>
    <w:rsid w:val="00C8698C"/>
    <w:rsid w:val="00CA7073"/>
    <w:rsid w:val="00CB1D32"/>
    <w:rsid w:val="00CD2CEB"/>
    <w:rsid w:val="00CD39ED"/>
    <w:rsid w:val="00CE2D8B"/>
    <w:rsid w:val="00CE3232"/>
    <w:rsid w:val="00CF0E84"/>
    <w:rsid w:val="00CF46D6"/>
    <w:rsid w:val="00D00C8F"/>
    <w:rsid w:val="00D01D96"/>
    <w:rsid w:val="00D0567D"/>
    <w:rsid w:val="00D16B2E"/>
    <w:rsid w:val="00D27735"/>
    <w:rsid w:val="00D409A3"/>
    <w:rsid w:val="00D469C2"/>
    <w:rsid w:val="00D5133D"/>
    <w:rsid w:val="00D51DEB"/>
    <w:rsid w:val="00D52188"/>
    <w:rsid w:val="00D5664E"/>
    <w:rsid w:val="00D6478F"/>
    <w:rsid w:val="00D657B4"/>
    <w:rsid w:val="00D72395"/>
    <w:rsid w:val="00D8174C"/>
    <w:rsid w:val="00D849D6"/>
    <w:rsid w:val="00D8682D"/>
    <w:rsid w:val="00D9093F"/>
    <w:rsid w:val="00D92C9A"/>
    <w:rsid w:val="00D9542C"/>
    <w:rsid w:val="00D97946"/>
    <w:rsid w:val="00DA4057"/>
    <w:rsid w:val="00DA4112"/>
    <w:rsid w:val="00DB4D60"/>
    <w:rsid w:val="00DB6A51"/>
    <w:rsid w:val="00DC1C22"/>
    <w:rsid w:val="00DD5885"/>
    <w:rsid w:val="00DD657C"/>
    <w:rsid w:val="00DD6711"/>
    <w:rsid w:val="00DE4A4C"/>
    <w:rsid w:val="00DF0B5D"/>
    <w:rsid w:val="00DF0E69"/>
    <w:rsid w:val="00E04651"/>
    <w:rsid w:val="00E06BA4"/>
    <w:rsid w:val="00E0717B"/>
    <w:rsid w:val="00E12EF1"/>
    <w:rsid w:val="00E13196"/>
    <w:rsid w:val="00E14EB0"/>
    <w:rsid w:val="00E15EC7"/>
    <w:rsid w:val="00E168EC"/>
    <w:rsid w:val="00E327F3"/>
    <w:rsid w:val="00E4086F"/>
    <w:rsid w:val="00E51D88"/>
    <w:rsid w:val="00E53F60"/>
    <w:rsid w:val="00E572BE"/>
    <w:rsid w:val="00E63735"/>
    <w:rsid w:val="00E72F35"/>
    <w:rsid w:val="00E7333A"/>
    <w:rsid w:val="00E737FB"/>
    <w:rsid w:val="00E73A49"/>
    <w:rsid w:val="00E95F99"/>
    <w:rsid w:val="00EA403B"/>
    <w:rsid w:val="00EB1A2D"/>
    <w:rsid w:val="00EC11D3"/>
    <w:rsid w:val="00EC1709"/>
    <w:rsid w:val="00EC4868"/>
    <w:rsid w:val="00EC6960"/>
    <w:rsid w:val="00EC7DD1"/>
    <w:rsid w:val="00ED0C44"/>
    <w:rsid w:val="00EF68C7"/>
    <w:rsid w:val="00F0137C"/>
    <w:rsid w:val="00F15E74"/>
    <w:rsid w:val="00F166B6"/>
    <w:rsid w:val="00F22D53"/>
    <w:rsid w:val="00F23874"/>
    <w:rsid w:val="00F24993"/>
    <w:rsid w:val="00F36334"/>
    <w:rsid w:val="00F54D82"/>
    <w:rsid w:val="00F62A10"/>
    <w:rsid w:val="00F6531D"/>
    <w:rsid w:val="00F65661"/>
    <w:rsid w:val="00F72A91"/>
    <w:rsid w:val="00F74A0E"/>
    <w:rsid w:val="00F8043D"/>
    <w:rsid w:val="00F8580D"/>
    <w:rsid w:val="00F87020"/>
    <w:rsid w:val="00F956F4"/>
    <w:rsid w:val="00FC21D6"/>
    <w:rsid w:val="00FD070A"/>
    <w:rsid w:val="00FD44A8"/>
    <w:rsid w:val="00FF651B"/>
    <w:rsid w:val="00FF6E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A1"/>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801A1"/>
    <w:pPr>
      <w:tabs>
        <w:tab w:val="center" w:pos="4536"/>
        <w:tab w:val="right" w:pos="9072"/>
      </w:tabs>
    </w:pPr>
  </w:style>
  <w:style w:type="paragraph" w:styleId="Pieddepage">
    <w:name w:val="footer"/>
    <w:basedOn w:val="Normal"/>
    <w:link w:val="PieddepageCar"/>
    <w:semiHidden/>
    <w:rsid w:val="005801A1"/>
    <w:pPr>
      <w:tabs>
        <w:tab w:val="center" w:pos="4536"/>
        <w:tab w:val="right" w:pos="9072"/>
      </w:tabs>
    </w:pPr>
  </w:style>
  <w:style w:type="paragraph" w:styleId="Normalcentr">
    <w:name w:val="Block Text"/>
    <w:basedOn w:val="Normal"/>
    <w:semiHidden/>
    <w:rsid w:val="005801A1"/>
    <w:pPr>
      <w:ind w:left="1418" w:right="1418" w:firstLine="425"/>
    </w:pPr>
    <w:rPr>
      <w:u w:val="none"/>
    </w:rPr>
  </w:style>
  <w:style w:type="paragraph" w:styleId="Textedebulles">
    <w:name w:val="Balloon Text"/>
    <w:basedOn w:val="Normal"/>
    <w:link w:val="TextedebullesCar"/>
    <w:uiPriority w:val="99"/>
    <w:semiHidden/>
    <w:unhideWhenUsed/>
    <w:rsid w:val="00605131"/>
    <w:rPr>
      <w:rFonts w:ascii="Tahoma" w:hAnsi="Tahoma" w:cs="Tahoma"/>
      <w:sz w:val="16"/>
      <w:szCs w:val="16"/>
    </w:rPr>
  </w:style>
  <w:style w:type="character" w:customStyle="1" w:styleId="TextedebullesCar">
    <w:name w:val="Texte de bulles Car"/>
    <w:basedOn w:val="Policepardfaut"/>
    <w:link w:val="Textedebulles"/>
    <w:uiPriority w:val="99"/>
    <w:semiHidden/>
    <w:rsid w:val="00605131"/>
    <w:rPr>
      <w:rFonts w:ascii="Tahoma" w:hAnsi="Tahoma" w:cs="Tahoma"/>
      <w:sz w:val="16"/>
      <w:szCs w:val="16"/>
      <w:u w:val="single"/>
    </w:rPr>
  </w:style>
  <w:style w:type="paragraph" w:styleId="Paragraphedeliste">
    <w:name w:val="List Paragraph"/>
    <w:basedOn w:val="Normal"/>
    <w:uiPriority w:val="34"/>
    <w:qFormat/>
    <w:rsid w:val="00F6531D"/>
    <w:pPr>
      <w:ind w:left="720"/>
      <w:contextualSpacing/>
    </w:pPr>
  </w:style>
  <w:style w:type="character" w:styleId="Lienhypertexte">
    <w:name w:val="Hyperlink"/>
    <w:basedOn w:val="Policepardfaut"/>
    <w:uiPriority w:val="99"/>
    <w:unhideWhenUsed/>
    <w:rsid w:val="000410CE"/>
    <w:rPr>
      <w:color w:val="0000FF" w:themeColor="hyperlink"/>
      <w:u w:val="single"/>
    </w:rPr>
  </w:style>
  <w:style w:type="table" w:styleId="Grilledutableau">
    <w:name w:val="Table Grid"/>
    <w:basedOn w:val="TableauNormal"/>
    <w:uiPriority w:val="59"/>
    <w:rsid w:val="001D0E5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depageCar">
    <w:name w:val="Pied de page Car"/>
    <w:basedOn w:val="Policepardfaut"/>
    <w:link w:val="Pieddepage"/>
    <w:semiHidden/>
    <w:rsid w:val="001F0AE8"/>
    <w:rPr>
      <w:u w:val="single"/>
    </w:rPr>
  </w:style>
  <w:style w:type="paragraph" w:styleId="NormalWeb">
    <w:name w:val="Normal (Web)"/>
    <w:basedOn w:val="Normal"/>
    <w:uiPriority w:val="99"/>
    <w:semiHidden/>
    <w:unhideWhenUsed/>
    <w:rsid w:val="00C61D77"/>
    <w:pPr>
      <w:spacing w:before="100" w:beforeAutospacing="1" w:after="100" w:afterAutospacing="1"/>
    </w:pPr>
    <w:rPr>
      <w:sz w:val="24"/>
      <w:szCs w:val="24"/>
      <w:u w:val="none"/>
    </w:rPr>
  </w:style>
  <w:style w:type="character" w:customStyle="1" w:styleId="scayt-misspell-word">
    <w:name w:val="scayt-misspell-word"/>
    <w:basedOn w:val="Policepardfaut"/>
    <w:rsid w:val="00C61D77"/>
  </w:style>
  <w:style w:type="character" w:styleId="lev">
    <w:name w:val="Strong"/>
    <w:basedOn w:val="Policepardfaut"/>
    <w:uiPriority w:val="22"/>
    <w:qFormat/>
    <w:rsid w:val="00C61D77"/>
    <w:rPr>
      <w:b/>
      <w:bCs/>
    </w:rPr>
  </w:style>
</w:styles>
</file>

<file path=word/webSettings.xml><?xml version="1.0" encoding="utf-8"?>
<w:webSettings xmlns:r="http://schemas.openxmlformats.org/officeDocument/2006/relationships" xmlns:w="http://schemas.openxmlformats.org/wordprocessingml/2006/main">
  <w:divs>
    <w:div w:id="52429797">
      <w:bodyDiv w:val="1"/>
      <w:marLeft w:val="0"/>
      <w:marRight w:val="0"/>
      <w:marTop w:val="0"/>
      <w:marBottom w:val="0"/>
      <w:divBdr>
        <w:top w:val="none" w:sz="0" w:space="0" w:color="auto"/>
        <w:left w:val="none" w:sz="0" w:space="0" w:color="auto"/>
        <w:bottom w:val="none" w:sz="0" w:space="0" w:color="auto"/>
        <w:right w:val="none" w:sz="0" w:space="0" w:color="auto"/>
      </w:divBdr>
    </w:div>
    <w:div w:id="240339779">
      <w:bodyDiv w:val="1"/>
      <w:marLeft w:val="0"/>
      <w:marRight w:val="0"/>
      <w:marTop w:val="0"/>
      <w:marBottom w:val="0"/>
      <w:divBdr>
        <w:top w:val="none" w:sz="0" w:space="0" w:color="auto"/>
        <w:left w:val="none" w:sz="0" w:space="0" w:color="auto"/>
        <w:bottom w:val="none" w:sz="0" w:space="0" w:color="auto"/>
        <w:right w:val="none" w:sz="0" w:space="0" w:color="auto"/>
      </w:divBdr>
    </w:div>
    <w:div w:id="85527297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2">
          <w:marLeft w:val="0"/>
          <w:marRight w:val="0"/>
          <w:marTop w:val="0"/>
          <w:marBottom w:val="0"/>
          <w:divBdr>
            <w:top w:val="none" w:sz="0" w:space="0" w:color="auto"/>
            <w:left w:val="none" w:sz="0" w:space="0" w:color="auto"/>
            <w:bottom w:val="none" w:sz="0" w:space="0" w:color="auto"/>
            <w:right w:val="none" w:sz="0" w:space="0" w:color="auto"/>
          </w:divBdr>
          <w:divsChild>
            <w:div w:id="1849715879">
              <w:marLeft w:val="0"/>
              <w:marRight w:val="0"/>
              <w:marTop w:val="0"/>
              <w:marBottom w:val="0"/>
              <w:divBdr>
                <w:top w:val="none" w:sz="0" w:space="0" w:color="auto"/>
                <w:left w:val="none" w:sz="0" w:space="0" w:color="auto"/>
                <w:bottom w:val="none" w:sz="0" w:space="0" w:color="auto"/>
                <w:right w:val="none" w:sz="0" w:space="0" w:color="auto"/>
              </w:divBdr>
              <w:divsChild>
                <w:div w:id="646208621">
                  <w:marLeft w:val="0"/>
                  <w:marRight w:val="0"/>
                  <w:marTop w:val="0"/>
                  <w:marBottom w:val="0"/>
                  <w:divBdr>
                    <w:top w:val="none" w:sz="0" w:space="0" w:color="auto"/>
                    <w:left w:val="none" w:sz="0" w:space="0" w:color="auto"/>
                    <w:bottom w:val="none" w:sz="0" w:space="0" w:color="auto"/>
                    <w:right w:val="none" w:sz="0" w:space="0" w:color="auto"/>
                  </w:divBdr>
                  <w:divsChild>
                    <w:div w:id="1032269601">
                      <w:marLeft w:val="0"/>
                      <w:marRight w:val="0"/>
                      <w:marTop w:val="0"/>
                      <w:marBottom w:val="0"/>
                      <w:divBdr>
                        <w:top w:val="none" w:sz="0" w:space="0" w:color="auto"/>
                        <w:left w:val="none" w:sz="0" w:space="0" w:color="auto"/>
                        <w:bottom w:val="none" w:sz="0" w:space="0" w:color="auto"/>
                        <w:right w:val="none" w:sz="0" w:space="0" w:color="auto"/>
                      </w:divBdr>
                      <w:divsChild>
                        <w:div w:id="308169988">
                          <w:marLeft w:val="0"/>
                          <w:marRight w:val="0"/>
                          <w:marTop w:val="0"/>
                          <w:marBottom w:val="0"/>
                          <w:divBdr>
                            <w:top w:val="none" w:sz="0" w:space="0" w:color="auto"/>
                            <w:left w:val="none" w:sz="0" w:space="0" w:color="auto"/>
                            <w:bottom w:val="none" w:sz="0" w:space="0" w:color="auto"/>
                            <w:right w:val="none" w:sz="0" w:space="0" w:color="auto"/>
                          </w:divBdr>
                          <w:divsChild>
                            <w:div w:id="821508347">
                              <w:marLeft w:val="0"/>
                              <w:marRight w:val="0"/>
                              <w:marTop w:val="0"/>
                              <w:marBottom w:val="0"/>
                              <w:divBdr>
                                <w:top w:val="none" w:sz="0" w:space="0" w:color="auto"/>
                                <w:left w:val="none" w:sz="0" w:space="0" w:color="auto"/>
                                <w:bottom w:val="none" w:sz="0" w:space="0" w:color="auto"/>
                                <w:right w:val="none" w:sz="0" w:space="0" w:color="auto"/>
                              </w:divBdr>
                              <w:divsChild>
                                <w:div w:id="1862815871">
                                  <w:marLeft w:val="0"/>
                                  <w:marRight w:val="0"/>
                                  <w:marTop w:val="0"/>
                                  <w:marBottom w:val="0"/>
                                  <w:divBdr>
                                    <w:top w:val="none" w:sz="0" w:space="0" w:color="auto"/>
                                    <w:left w:val="none" w:sz="0" w:space="0" w:color="auto"/>
                                    <w:bottom w:val="none" w:sz="0" w:space="0" w:color="auto"/>
                                    <w:right w:val="none" w:sz="0" w:space="0" w:color="auto"/>
                                  </w:divBdr>
                                  <w:divsChild>
                                    <w:div w:id="234752570">
                                      <w:marLeft w:val="0"/>
                                      <w:marRight w:val="0"/>
                                      <w:marTop w:val="0"/>
                                      <w:marBottom w:val="0"/>
                                      <w:divBdr>
                                        <w:top w:val="none" w:sz="0" w:space="0" w:color="auto"/>
                                        <w:left w:val="none" w:sz="0" w:space="0" w:color="auto"/>
                                        <w:bottom w:val="none" w:sz="0" w:space="0" w:color="auto"/>
                                        <w:right w:val="none" w:sz="0" w:space="0" w:color="auto"/>
                                      </w:divBdr>
                                      <w:divsChild>
                                        <w:div w:id="1042948305">
                                          <w:marLeft w:val="0"/>
                                          <w:marRight w:val="0"/>
                                          <w:marTop w:val="0"/>
                                          <w:marBottom w:val="0"/>
                                          <w:divBdr>
                                            <w:top w:val="none" w:sz="0" w:space="0" w:color="auto"/>
                                            <w:left w:val="none" w:sz="0" w:space="0" w:color="auto"/>
                                            <w:bottom w:val="none" w:sz="0" w:space="0" w:color="auto"/>
                                            <w:right w:val="none" w:sz="0" w:space="0" w:color="auto"/>
                                          </w:divBdr>
                                          <w:divsChild>
                                            <w:div w:id="152380847">
                                              <w:marLeft w:val="0"/>
                                              <w:marRight w:val="0"/>
                                              <w:marTop w:val="0"/>
                                              <w:marBottom w:val="0"/>
                                              <w:divBdr>
                                                <w:top w:val="none" w:sz="0" w:space="0" w:color="auto"/>
                                                <w:left w:val="none" w:sz="0" w:space="0" w:color="auto"/>
                                                <w:bottom w:val="none" w:sz="0" w:space="0" w:color="auto"/>
                                                <w:right w:val="none" w:sz="0" w:space="0" w:color="auto"/>
                                              </w:divBdr>
                                              <w:divsChild>
                                                <w:div w:id="828404428">
                                                  <w:marLeft w:val="0"/>
                                                  <w:marRight w:val="0"/>
                                                  <w:marTop w:val="0"/>
                                                  <w:marBottom w:val="0"/>
                                                  <w:divBdr>
                                                    <w:top w:val="none" w:sz="0" w:space="0" w:color="auto"/>
                                                    <w:left w:val="none" w:sz="0" w:space="0" w:color="auto"/>
                                                    <w:bottom w:val="none" w:sz="0" w:space="0" w:color="auto"/>
                                                    <w:right w:val="none" w:sz="0" w:space="0" w:color="auto"/>
                                                  </w:divBdr>
                                                </w:div>
                                                <w:div w:id="2127263803">
                                                  <w:marLeft w:val="0"/>
                                                  <w:marRight w:val="0"/>
                                                  <w:marTop w:val="0"/>
                                                  <w:marBottom w:val="0"/>
                                                  <w:divBdr>
                                                    <w:top w:val="none" w:sz="0" w:space="0" w:color="auto"/>
                                                    <w:left w:val="none" w:sz="0" w:space="0" w:color="auto"/>
                                                    <w:bottom w:val="none" w:sz="0" w:space="0" w:color="auto"/>
                                                    <w:right w:val="none" w:sz="0" w:space="0" w:color="auto"/>
                                                  </w:divBdr>
                                                  <w:divsChild>
                                                    <w:div w:id="845359745">
                                                      <w:marLeft w:val="0"/>
                                                      <w:marRight w:val="0"/>
                                                      <w:marTop w:val="0"/>
                                                      <w:marBottom w:val="0"/>
                                                      <w:divBdr>
                                                        <w:top w:val="none" w:sz="0" w:space="0" w:color="auto"/>
                                                        <w:left w:val="none" w:sz="0" w:space="0" w:color="auto"/>
                                                        <w:bottom w:val="none" w:sz="0" w:space="0" w:color="auto"/>
                                                        <w:right w:val="none" w:sz="0" w:space="0" w:color="auto"/>
                                                      </w:divBdr>
                                                    </w:div>
                                                    <w:div w:id="5823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7557">
      <w:bodyDiv w:val="1"/>
      <w:marLeft w:val="0"/>
      <w:marRight w:val="0"/>
      <w:marTop w:val="0"/>
      <w:marBottom w:val="0"/>
      <w:divBdr>
        <w:top w:val="none" w:sz="0" w:space="0" w:color="auto"/>
        <w:left w:val="none" w:sz="0" w:space="0" w:color="auto"/>
        <w:bottom w:val="none" w:sz="0" w:space="0" w:color="auto"/>
        <w:right w:val="none" w:sz="0" w:space="0" w:color="auto"/>
      </w:divBdr>
      <w:divsChild>
        <w:div w:id="333383317">
          <w:marLeft w:val="0"/>
          <w:marRight w:val="0"/>
          <w:marTop w:val="0"/>
          <w:marBottom w:val="0"/>
          <w:divBdr>
            <w:top w:val="none" w:sz="0" w:space="0" w:color="auto"/>
            <w:left w:val="none" w:sz="0" w:space="0" w:color="auto"/>
            <w:bottom w:val="none" w:sz="0" w:space="0" w:color="auto"/>
            <w:right w:val="none" w:sz="0" w:space="0" w:color="auto"/>
          </w:divBdr>
        </w:div>
        <w:div w:id="147138910">
          <w:marLeft w:val="0"/>
          <w:marRight w:val="0"/>
          <w:marTop w:val="0"/>
          <w:marBottom w:val="0"/>
          <w:divBdr>
            <w:top w:val="none" w:sz="0" w:space="0" w:color="auto"/>
            <w:left w:val="none" w:sz="0" w:space="0" w:color="auto"/>
            <w:bottom w:val="none" w:sz="0" w:space="0" w:color="auto"/>
            <w:right w:val="none" w:sz="0" w:space="0" w:color="auto"/>
          </w:divBdr>
        </w:div>
        <w:div w:id="2095121774">
          <w:marLeft w:val="0"/>
          <w:marRight w:val="0"/>
          <w:marTop w:val="0"/>
          <w:marBottom w:val="0"/>
          <w:divBdr>
            <w:top w:val="none" w:sz="0" w:space="0" w:color="auto"/>
            <w:left w:val="none" w:sz="0" w:space="0" w:color="auto"/>
            <w:bottom w:val="none" w:sz="0" w:space="0" w:color="auto"/>
            <w:right w:val="none" w:sz="0" w:space="0" w:color="auto"/>
          </w:divBdr>
        </w:div>
        <w:div w:id="1359544825">
          <w:marLeft w:val="0"/>
          <w:marRight w:val="0"/>
          <w:marTop w:val="0"/>
          <w:marBottom w:val="0"/>
          <w:divBdr>
            <w:top w:val="none" w:sz="0" w:space="0" w:color="auto"/>
            <w:left w:val="none" w:sz="0" w:space="0" w:color="auto"/>
            <w:bottom w:val="none" w:sz="0" w:space="0" w:color="auto"/>
            <w:right w:val="none" w:sz="0" w:space="0" w:color="auto"/>
          </w:divBdr>
        </w:div>
        <w:div w:id="1022248895">
          <w:marLeft w:val="0"/>
          <w:marRight w:val="0"/>
          <w:marTop w:val="0"/>
          <w:marBottom w:val="0"/>
          <w:divBdr>
            <w:top w:val="none" w:sz="0" w:space="0" w:color="auto"/>
            <w:left w:val="none" w:sz="0" w:space="0" w:color="auto"/>
            <w:bottom w:val="none" w:sz="0" w:space="0" w:color="auto"/>
            <w:right w:val="none" w:sz="0" w:space="0" w:color="auto"/>
          </w:divBdr>
        </w:div>
        <w:div w:id="105972304">
          <w:marLeft w:val="0"/>
          <w:marRight w:val="0"/>
          <w:marTop w:val="0"/>
          <w:marBottom w:val="0"/>
          <w:divBdr>
            <w:top w:val="none" w:sz="0" w:space="0" w:color="auto"/>
            <w:left w:val="none" w:sz="0" w:space="0" w:color="auto"/>
            <w:bottom w:val="none" w:sz="0" w:space="0" w:color="auto"/>
            <w:right w:val="none" w:sz="0" w:space="0" w:color="auto"/>
          </w:divBdr>
        </w:div>
        <w:div w:id="1156535621">
          <w:marLeft w:val="0"/>
          <w:marRight w:val="0"/>
          <w:marTop w:val="0"/>
          <w:marBottom w:val="0"/>
          <w:divBdr>
            <w:top w:val="none" w:sz="0" w:space="0" w:color="auto"/>
            <w:left w:val="none" w:sz="0" w:space="0" w:color="auto"/>
            <w:bottom w:val="none" w:sz="0" w:space="0" w:color="auto"/>
            <w:right w:val="none" w:sz="0" w:space="0" w:color="auto"/>
          </w:divBdr>
        </w:div>
      </w:divsChild>
    </w:div>
    <w:div w:id="1915816411">
      <w:bodyDiv w:val="1"/>
      <w:marLeft w:val="0"/>
      <w:marRight w:val="0"/>
      <w:marTop w:val="0"/>
      <w:marBottom w:val="0"/>
      <w:divBdr>
        <w:top w:val="none" w:sz="0" w:space="0" w:color="auto"/>
        <w:left w:val="none" w:sz="0" w:space="0" w:color="auto"/>
        <w:bottom w:val="none" w:sz="0" w:space="0" w:color="auto"/>
        <w:right w:val="none" w:sz="0" w:space="0" w:color="auto"/>
      </w:divBdr>
    </w:div>
    <w:div w:id="1918393142">
      <w:bodyDiv w:val="1"/>
      <w:marLeft w:val="0"/>
      <w:marRight w:val="0"/>
      <w:marTop w:val="0"/>
      <w:marBottom w:val="0"/>
      <w:divBdr>
        <w:top w:val="none" w:sz="0" w:space="0" w:color="auto"/>
        <w:left w:val="none" w:sz="0" w:space="0" w:color="auto"/>
        <w:bottom w:val="none" w:sz="0" w:space="0" w:color="auto"/>
        <w:right w:val="none" w:sz="0" w:space="0" w:color="auto"/>
      </w:divBdr>
    </w:div>
    <w:div w:id="1963879069">
      <w:bodyDiv w:val="1"/>
      <w:marLeft w:val="0"/>
      <w:marRight w:val="0"/>
      <w:marTop w:val="0"/>
      <w:marBottom w:val="0"/>
      <w:divBdr>
        <w:top w:val="none" w:sz="0" w:space="0" w:color="auto"/>
        <w:left w:val="none" w:sz="0" w:space="0" w:color="auto"/>
        <w:bottom w:val="none" w:sz="0" w:space="0" w:color="auto"/>
        <w:right w:val="none" w:sz="0" w:space="0" w:color="auto"/>
      </w:divBdr>
    </w:div>
    <w:div w:id="20775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dlivryprimaire@gmail.com"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09C2-3A65-45CE-8089-00F32B64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Notre-Dame de Livry-Gargan</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Lallemand</cp:lastModifiedBy>
  <cp:revision>2</cp:revision>
  <cp:lastPrinted>2018-08-29T11:55:00Z</cp:lastPrinted>
  <dcterms:created xsi:type="dcterms:W3CDTF">2020-08-24T10:10:00Z</dcterms:created>
  <dcterms:modified xsi:type="dcterms:W3CDTF">2020-08-24T10:10:00Z</dcterms:modified>
</cp:coreProperties>
</file>